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81AD5" w:rsidRDefault="00181AD5">
      <w:r w:rsidRPr="00181AD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-376856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1056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1985"/>
        <w:gridCol w:w="7087"/>
        <w:gridCol w:w="567"/>
        <w:gridCol w:w="850"/>
      </w:tblGrid>
      <w:tr w:rsidR="00196BE0" w:rsidTr="00D31C2E">
        <w:trPr>
          <w:trHeight w:val="3295"/>
        </w:trPr>
        <w:tc>
          <w:tcPr>
            <w:tcW w:w="11056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1AD5" w:rsidRDefault="00181AD5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96BE0" w:rsidRPr="00AC3187" w:rsidRDefault="0018705E" w:rsidP="00AC3187">
            <w:pPr>
              <w:rPr>
                <w:rFonts w:eastAsia="Times New Roman" w:cs="Times New Roman"/>
                <w:color w:val="auto"/>
              </w:rPr>
            </w:pPr>
            <w:r>
              <w:rPr>
                <w:b/>
                <w:bCs/>
                <w:color w:val="auto"/>
              </w:rPr>
              <w:t xml:space="preserve">      </w:t>
            </w:r>
            <w:r w:rsidR="00580E57" w:rsidRPr="0018705E">
              <w:rPr>
                <w:b/>
                <w:bCs/>
                <w:color w:val="auto"/>
              </w:rPr>
              <w:t>Полное наименование объекта закупки:</w:t>
            </w:r>
            <w:r w:rsidR="00580E57" w:rsidRPr="00574D54">
              <w:rPr>
                <w:color w:val="FF0000"/>
              </w:rPr>
              <w:t xml:space="preserve"> </w:t>
            </w:r>
            <w:r w:rsidR="00C669DE" w:rsidRPr="00C669DE">
              <w:rPr>
                <w:color w:val="auto"/>
                <w:sz w:val="22"/>
                <w:szCs w:val="22"/>
              </w:rPr>
              <w:t>Инструмент бензиновый</w:t>
            </w:r>
          </w:p>
          <w:tbl>
            <w:tblPr>
              <w:tblW w:w="5000" w:type="pct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776"/>
              <w:gridCol w:w="120"/>
            </w:tblGrid>
            <w:tr w:rsidR="00F968EC" w:rsidRPr="00AC3187" w:rsidTr="00F968EC">
              <w:tc>
                <w:tcPr>
                  <w:tcW w:w="1077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968EC" w:rsidRPr="00AC3187" w:rsidRDefault="00F968EC" w:rsidP="00A90EA0">
                  <w:pPr>
                    <w:pStyle w:val="a7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699"/>
                      <w:tab w:val="left" w:pos="9699"/>
                    </w:tabs>
                    <w:jc w:val="both"/>
                    <w:rPr>
                      <w:rFonts w:ascii="Roboto" w:eastAsia="Times New Roman" w:hAnsi="Roboto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AC3187">
                    <w:rPr>
                      <w:rFonts w:ascii="Times New Roman" w:hAnsi="Times New Roman" w:cs="Times New Roman"/>
                      <w:b/>
                      <w:bCs/>
                      <w:color w:val="auto"/>
                      <w:sz w:val="24"/>
                      <w:szCs w:val="24"/>
                    </w:rPr>
                    <w:t xml:space="preserve">    </w:t>
                  </w:r>
                  <w:r w:rsidR="00F25992" w:rsidRPr="00AC3187">
                    <w:rPr>
                      <w:rFonts w:ascii="Times New Roman" w:hAnsi="Times New Roman" w:cs="Times New Roman"/>
                      <w:b/>
                      <w:bCs/>
                      <w:color w:val="auto"/>
                      <w:sz w:val="24"/>
                      <w:szCs w:val="24"/>
                    </w:rPr>
                    <w:t xml:space="preserve">  </w:t>
                  </w:r>
                  <w:r w:rsidR="00580E57" w:rsidRPr="00AC3187">
                    <w:rPr>
                      <w:rFonts w:ascii="Times New Roman" w:hAnsi="Times New Roman" w:cs="Times New Roman"/>
                      <w:b/>
                      <w:bCs/>
                      <w:color w:val="auto"/>
                      <w:sz w:val="24"/>
                      <w:szCs w:val="24"/>
                    </w:rPr>
                    <w:t>ОКПД</w:t>
                  </w:r>
                  <w:r w:rsidR="00437062" w:rsidRPr="00AC3187">
                    <w:rPr>
                      <w:rFonts w:ascii="Times New Roman" w:hAnsi="Times New Roman" w:cs="Times New Roman"/>
                      <w:b/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="00580E57" w:rsidRPr="00AC3187">
                    <w:rPr>
                      <w:rFonts w:ascii="Times New Roman" w:hAnsi="Times New Roman" w:cs="Times New Roman"/>
                      <w:b/>
                      <w:bCs/>
                      <w:color w:val="auto"/>
                      <w:sz w:val="24"/>
                      <w:szCs w:val="24"/>
                    </w:rPr>
                    <w:t>2:</w:t>
                  </w:r>
                  <w:r w:rsidR="00580E57" w:rsidRPr="00AC3187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 xml:space="preserve"> </w:t>
                  </w:r>
                  <w:r w:rsidR="00437062" w:rsidRPr="00AC3187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 xml:space="preserve"> </w:t>
                  </w:r>
                  <w:r w:rsidR="001120D3" w:rsidRPr="00AC3187">
                    <w:rPr>
                      <w:rFonts w:ascii="Times New Roman" w:eastAsia="Times New Roman" w:hAnsi="Times New Roman" w:cs="Times New Roman"/>
                      <w:color w:val="auto"/>
                      <w:sz w:val="24"/>
                      <w:szCs w:val="24"/>
                      <w:bdr w:val="none" w:sz="0" w:space="0" w:color="auto"/>
                    </w:rPr>
                    <w:t>2</w:t>
                  </w:r>
                  <w:r w:rsidR="00A67AD1" w:rsidRPr="00AC3187">
                    <w:rPr>
                      <w:rFonts w:ascii="Times New Roman" w:eastAsia="Times New Roman" w:hAnsi="Times New Roman" w:cs="Times New Roman"/>
                      <w:color w:val="auto"/>
                      <w:sz w:val="24"/>
                      <w:szCs w:val="24"/>
                      <w:bdr w:val="none" w:sz="0" w:space="0" w:color="auto"/>
                    </w:rPr>
                    <w:t>5</w:t>
                  </w:r>
                  <w:r w:rsidR="001120D3" w:rsidRPr="00AC3187">
                    <w:rPr>
                      <w:rFonts w:ascii="Times New Roman" w:eastAsia="Times New Roman" w:hAnsi="Times New Roman" w:cs="Times New Roman"/>
                      <w:color w:val="auto"/>
                      <w:sz w:val="24"/>
                      <w:szCs w:val="24"/>
                      <w:bdr w:val="none" w:sz="0" w:space="0" w:color="auto"/>
                    </w:rPr>
                    <w:t>.</w:t>
                  </w:r>
                  <w:r w:rsidR="00A67AD1" w:rsidRPr="00AC3187">
                    <w:rPr>
                      <w:rFonts w:ascii="Times New Roman" w:eastAsia="Times New Roman" w:hAnsi="Times New Roman" w:cs="Times New Roman"/>
                      <w:color w:val="auto"/>
                      <w:sz w:val="24"/>
                      <w:szCs w:val="24"/>
                      <w:bdr w:val="none" w:sz="0" w:space="0" w:color="auto"/>
                    </w:rPr>
                    <w:t>73</w:t>
                  </w:r>
                  <w:r w:rsidR="00A90EA0" w:rsidRPr="00AC3187">
                    <w:rPr>
                      <w:rFonts w:ascii="Times New Roman" w:eastAsia="Times New Roman" w:hAnsi="Times New Roman" w:cs="Times New Roman"/>
                      <w:color w:val="auto"/>
                      <w:sz w:val="24"/>
                      <w:szCs w:val="24"/>
                      <w:bdr w:val="none" w:sz="0" w:space="0" w:color="auto"/>
                    </w:rPr>
                    <w:t xml:space="preserve"> </w:t>
                  </w:r>
                  <w:r w:rsidR="00A90EA0" w:rsidRPr="00AC3187">
                    <w:rPr>
                      <w:rFonts w:ascii="Times New Roman" w:hAnsi="Times New Roman" w:cs="Times New Roman"/>
                      <w:color w:val="auto"/>
                    </w:rPr>
                    <w:t>Инструмент</w:t>
                  </w:r>
                </w:p>
              </w:tc>
              <w:tc>
                <w:tcPr>
                  <w:tcW w:w="12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968EC" w:rsidRPr="00AC3187" w:rsidRDefault="00F968EC" w:rsidP="00F968E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230"/>
                    <w:jc w:val="left"/>
                    <w:rPr>
                      <w:rFonts w:ascii="Roboto" w:eastAsia="Times New Roman" w:hAnsi="Roboto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</w:p>
              </w:tc>
            </w:tr>
          </w:tbl>
          <w:p w:rsidR="00DF540C" w:rsidRPr="00907EF3" w:rsidRDefault="00DF540C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Calibri" w:hAnsi="Calibri" w:cs="Calibri"/>
                <w:color w:val="FF0000"/>
              </w:rPr>
            </w:pPr>
          </w:p>
          <w:p w:rsidR="00196BE0" w:rsidRPr="00AC3187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AC3187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Заказчик:</w:t>
            </w:r>
            <w:r w:rsidRPr="00AC3187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АО «</w:t>
            </w:r>
            <w:proofErr w:type="spellStart"/>
            <w:r w:rsidR="00DF540C" w:rsidRPr="00AC3187">
              <w:rPr>
                <w:rFonts w:ascii="Times New Roman" w:hAnsi="Times New Roman"/>
                <w:color w:val="auto"/>
                <w:sz w:val="24"/>
                <w:szCs w:val="24"/>
              </w:rPr>
              <w:t>ПКС-Тепловые</w:t>
            </w:r>
            <w:proofErr w:type="spellEnd"/>
            <w:r w:rsidR="00DF540C" w:rsidRPr="00AC3187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сети</w:t>
            </w:r>
            <w:r w:rsidRPr="00AC3187">
              <w:rPr>
                <w:rFonts w:ascii="Times New Roman" w:hAnsi="Times New Roman"/>
                <w:color w:val="auto"/>
                <w:sz w:val="24"/>
                <w:szCs w:val="24"/>
              </w:rPr>
              <w:t>»</w:t>
            </w:r>
          </w:p>
          <w:p w:rsidR="00196BE0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D31C2E">
        <w:trPr>
          <w:trHeight w:val="80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96BE0" w:rsidRDefault="00580E57">
            <w:pPr>
              <w:jc w:val="center"/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left"/>
            </w:pPr>
            <w:r>
              <w:rPr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708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left"/>
            </w:pPr>
            <w:r>
              <w:rPr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Ед. </w:t>
            </w:r>
            <w:proofErr w:type="spellStart"/>
            <w:r>
              <w:rPr>
                <w:sz w:val="20"/>
                <w:szCs w:val="20"/>
              </w:rPr>
              <w:t>изм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Кол-во </w:t>
            </w:r>
          </w:p>
        </w:tc>
      </w:tr>
      <w:tr w:rsidR="00217429" w:rsidTr="00715B22">
        <w:trPr>
          <w:trHeight w:val="181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17429" w:rsidRDefault="00217429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17429" w:rsidRDefault="00217429" w:rsidP="00FB3AA3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Бензорезчик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с тележкой для резки грунта (а</w:t>
            </w:r>
            <w:r>
              <w:rPr>
                <w:rFonts w:ascii="Arial" w:hAnsi="Arial" w:cs="Arial"/>
                <w:sz w:val="16"/>
                <w:szCs w:val="16"/>
              </w:rPr>
              <w:t>с</w:t>
            </w:r>
            <w:r>
              <w:rPr>
                <w:rFonts w:ascii="Arial" w:hAnsi="Arial" w:cs="Arial"/>
                <w:sz w:val="16"/>
                <w:szCs w:val="16"/>
              </w:rPr>
              <w:t>фальт, бетон)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624"/>
              <w:gridCol w:w="2660"/>
              <w:gridCol w:w="1195"/>
              <w:gridCol w:w="6"/>
              <w:gridCol w:w="2432"/>
            </w:tblGrid>
            <w:tr w:rsidR="00C669DE" w:rsidRPr="00A916FC" w:rsidTr="00C669DE">
              <w:tc>
                <w:tcPr>
                  <w:tcW w:w="451" w:type="pct"/>
                  <w:vAlign w:val="center"/>
                </w:tcPr>
                <w:p w:rsidR="00C669DE" w:rsidRPr="00A916FC" w:rsidRDefault="00C669DE" w:rsidP="00C669DE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916FC">
                    <w:rPr>
                      <w:rFonts w:ascii="Arial" w:hAnsi="Arial" w:cs="Arial"/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549" w:type="pct"/>
                  <w:gridSpan w:val="4"/>
                  <w:vAlign w:val="center"/>
                </w:tcPr>
                <w:p w:rsidR="00C669DE" w:rsidRPr="00A916FC" w:rsidRDefault="00C669DE" w:rsidP="00C669DE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916FC">
                    <w:rPr>
                      <w:rFonts w:ascii="Arial" w:hAnsi="Arial" w:cs="Arial"/>
                      <w:b/>
                      <w:sz w:val="20"/>
                      <w:szCs w:val="20"/>
                    </w:rPr>
                    <w:t>ФУНКЦИОНАЛЬНЫЕ ПАРАМЕТРЫ</w:t>
                  </w:r>
                </w:p>
              </w:tc>
            </w:tr>
            <w:tr w:rsidR="00C669DE" w:rsidRPr="00C669DE" w:rsidTr="00C669DE">
              <w:trPr>
                <w:trHeight w:val="301"/>
              </w:trPr>
              <w:tc>
                <w:tcPr>
                  <w:tcW w:w="451" w:type="pct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1.1</w:t>
                  </w:r>
                </w:p>
              </w:tc>
              <w:tc>
                <w:tcPr>
                  <w:tcW w:w="1923" w:type="pct"/>
                  <w:vAlign w:val="center"/>
                </w:tcPr>
                <w:p w:rsidR="00C669DE" w:rsidRPr="00C669DE" w:rsidRDefault="00C669DE" w:rsidP="00C669DE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Тип (конструкция)</w:t>
                  </w:r>
                </w:p>
              </w:tc>
              <w:tc>
                <w:tcPr>
                  <w:tcW w:w="864" w:type="pct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62" w:type="pct"/>
                  <w:gridSpan w:val="2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абразивно-отрезное ус</w:t>
                  </w:r>
                  <w:r w:rsidRPr="00C669DE">
                    <w:rPr>
                      <w:rFonts w:cs="Times New Roman"/>
                      <w:sz w:val="20"/>
                      <w:szCs w:val="20"/>
                    </w:rPr>
                    <w:t>т</w:t>
                  </w:r>
                  <w:r w:rsidRPr="00C669DE">
                    <w:rPr>
                      <w:rFonts w:cs="Times New Roman"/>
                      <w:sz w:val="20"/>
                      <w:szCs w:val="20"/>
                    </w:rPr>
                    <w:t>ройство TS 800 (резчик швов) с теле</w:t>
                  </w:r>
                  <w:r w:rsidRPr="00C669DE">
                    <w:rPr>
                      <w:rFonts w:cs="Times New Roman"/>
                      <w:sz w:val="20"/>
                      <w:szCs w:val="20"/>
                    </w:rPr>
                    <w:t>ж</w:t>
                  </w:r>
                  <w:r w:rsidRPr="00C669DE">
                    <w:rPr>
                      <w:rFonts w:cs="Times New Roman"/>
                      <w:sz w:val="20"/>
                      <w:szCs w:val="20"/>
                    </w:rPr>
                    <w:t xml:space="preserve">кой </w:t>
                  </w:r>
                  <w:r w:rsidRPr="00C669DE">
                    <w:rPr>
                      <w:rFonts w:cs="Times New Roman"/>
                      <w:sz w:val="20"/>
                      <w:szCs w:val="20"/>
                      <w:lang w:val="en-US"/>
                    </w:rPr>
                    <w:t>FW</w:t>
                  </w:r>
                  <w:r w:rsidRPr="00C669DE">
                    <w:rPr>
                      <w:rFonts w:cs="Times New Roman"/>
                      <w:sz w:val="20"/>
                      <w:szCs w:val="20"/>
                    </w:rPr>
                    <w:t xml:space="preserve">-20 и баком для воды </w:t>
                  </w:r>
                  <w:r w:rsidRPr="00C669DE">
                    <w:rPr>
                      <w:rFonts w:cs="Times New Roman"/>
                      <w:sz w:val="20"/>
                      <w:szCs w:val="20"/>
                      <w:lang w:val="en-US"/>
                    </w:rPr>
                    <w:t>TS</w:t>
                  </w:r>
                  <w:r w:rsidRPr="00C669DE">
                    <w:rPr>
                      <w:rFonts w:cs="Times New Roman"/>
                      <w:sz w:val="20"/>
                      <w:szCs w:val="20"/>
                    </w:rPr>
                    <w:t>-400-800</w:t>
                  </w:r>
                </w:p>
              </w:tc>
            </w:tr>
            <w:tr w:rsidR="00C669DE" w:rsidRPr="00C669DE" w:rsidTr="00C669DE">
              <w:trPr>
                <w:trHeight w:val="301"/>
              </w:trPr>
              <w:tc>
                <w:tcPr>
                  <w:tcW w:w="451" w:type="pct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1.2</w:t>
                  </w:r>
                </w:p>
              </w:tc>
              <w:tc>
                <w:tcPr>
                  <w:tcW w:w="1923" w:type="pct"/>
                  <w:vAlign w:val="center"/>
                </w:tcPr>
                <w:p w:rsidR="00C669DE" w:rsidRPr="00C669DE" w:rsidRDefault="00C669DE" w:rsidP="00C669DE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Двигатель</w:t>
                  </w:r>
                </w:p>
              </w:tc>
              <w:tc>
                <w:tcPr>
                  <w:tcW w:w="864" w:type="pct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62" w:type="pct"/>
                  <w:gridSpan w:val="2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</w:tr>
            <w:tr w:rsidR="00C669DE" w:rsidRPr="00C669DE" w:rsidTr="00C669DE">
              <w:trPr>
                <w:trHeight w:val="301"/>
              </w:trPr>
              <w:tc>
                <w:tcPr>
                  <w:tcW w:w="451" w:type="pct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1.2.1</w:t>
                  </w:r>
                </w:p>
              </w:tc>
              <w:tc>
                <w:tcPr>
                  <w:tcW w:w="1923" w:type="pct"/>
                  <w:vAlign w:val="center"/>
                </w:tcPr>
                <w:p w:rsidR="00C669DE" w:rsidRPr="00C669DE" w:rsidRDefault="00C669DE" w:rsidP="00C669DE">
                  <w:pPr>
                    <w:rPr>
                      <w:rFonts w:cs="Times New Roman"/>
                      <w:bCs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bCs/>
                      <w:sz w:val="20"/>
                      <w:szCs w:val="20"/>
                    </w:rPr>
                    <w:t>Тип</w:t>
                  </w:r>
                </w:p>
              </w:tc>
              <w:tc>
                <w:tcPr>
                  <w:tcW w:w="864" w:type="pct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62" w:type="pct"/>
                  <w:gridSpan w:val="2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Одноцилиндровый дву</w:t>
                  </w:r>
                  <w:r w:rsidRPr="00C669DE">
                    <w:rPr>
                      <w:rFonts w:cs="Times New Roman"/>
                      <w:sz w:val="20"/>
                      <w:szCs w:val="20"/>
                    </w:rPr>
                    <w:t>х</w:t>
                  </w:r>
                  <w:r w:rsidRPr="00C669DE">
                    <w:rPr>
                      <w:rFonts w:cs="Times New Roman"/>
                      <w:sz w:val="20"/>
                      <w:szCs w:val="20"/>
                    </w:rPr>
                    <w:t>тактный</w:t>
                  </w:r>
                </w:p>
              </w:tc>
            </w:tr>
            <w:tr w:rsidR="00C669DE" w:rsidRPr="00C669DE" w:rsidTr="00C669DE">
              <w:trPr>
                <w:trHeight w:val="301"/>
              </w:trPr>
              <w:tc>
                <w:tcPr>
                  <w:tcW w:w="451" w:type="pct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1.2.2</w:t>
                  </w:r>
                </w:p>
              </w:tc>
              <w:tc>
                <w:tcPr>
                  <w:tcW w:w="1923" w:type="pct"/>
                  <w:vAlign w:val="center"/>
                </w:tcPr>
                <w:p w:rsidR="00C669DE" w:rsidRPr="00C669DE" w:rsidRDefault="00C669DE" w:rsidP="00C669DE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bCs/>
                      <w:sz w:val="20"/>
                      <w:szCs w:val="20"/>
                    </w:rPr>
                    <w:t xml:space="preserve">Рабочий объем </w:t>
                  </w:r>
                </w:p>
              </w:tc>
              <w:tc>
                <w:tcPr>
                  <w:tcW w:w="864" w:type="pct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bCs/>
                      <w:sz w:val="20"/>
                      <w:szCs w:val="20"/>
                    </w:rPr>
                    <w:t>см</w:t>
                  </w:r>
                  <w:r w:rsidRPr="00C669DE">
                    <w:rPr>
                      <w:rFonts w:cs="Times New Roman"/>
                      <w:bCs/>
                      <w:sz w:val="20"/>
                      <w:szCs w:val="20"/>
                      <w:vertAlign w:val="superscript"/>
                    </w:rPr>
                    <w:t>3</w:t>
                  </w:r>
                </w:p>
              </w:tc>
              <w:tc>
                <w:tcPr>
                  <w:tcW w:w="1762" w:type="pct"/>
                  <w:gridSpan w:val="2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98.5</w:t>
                  </w:r>
                </w:p>
              </w:tc>
            </w:tr>
            <w:tr w:rsidR="00C669DE" w:rsidRPr="00C669DE" w:rsidTr="00C669DE">
              <w:trPr>
                <w:trHeight w:val="301"/>
              </w:trPr>
              <w:tc>
                <w:tcPr>
                  <w:tcW w:w="451" w:type="pct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1.2.3</w:t>
                  </w:r>
                </w:p>
              </w:tc>
              <w:tc>
                <w:tcPr>
                  <w:tcW w:w="1923" w:type="pct"/>
                  <w:vAlign w:val="center"/>
                </w:tcPr>
                <w:p w:rsidR="00C669DE" w:rsidRPr="00C669DE" w:rsidRDefault="00C669DE" w:rsidP="00C669DE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Внутренний диаметр ц</w:t>
                  </w:r>
                  <w:r w:rsidRPr="00C669DE">
                    <w:rPr>
                      <w:rFonts w:cs="Times New Roman"/>
                      <w:sz w:val="20"/>
                      <w:szCs w:val="20"/>
                    </w:rPr>
                    <w:t>и</w:t>
                  </w:r>
                  <w:r w:rsidRPr="00C669DE">
                    <w:rPr>
                      <w:rFonts w:cs="Times New Roman"/>
                      <w:sz w:val="20"/>
                      <w:szCs w:val="20"/>
                    </w:rPr>
                    <w:t>линдра</w:t>
                  </w:r>
                </w:p>
              </w:tc>
              <w:tc>
                <w:tcPr>
                  <w:tcW w:w="864" w:type="pct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мм</w:t>
                  </w:r>
                </w:p>
              </w:tc>
              <w:tc>
                <w:tcPr>
                  <w:tcW w:w="1762" w:type="pct"/>
                  <w:gridSpan w:val="2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56</w:t>
                  </w:r>
                </w:p>
              </w:tc>
            </w:tr>
            <w:tr w:rsidR="00C669DE" w:rsidRPr="00C669DE" w:rsidTr="00C669DE">
              <w:trPr>
                <w:trHeight w:val="301"/>
              </w:trPr>
              <w:tc>
                <w:tcPr>
                  <w:tcW w:w="451" w:type="pct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1.2.4</w:t>
                  </w:r>
                </w:p>
              </w:tc>
              <w:tc>
                <w:tcPr>
                  <w:tcW w:w="1923" w:type="pct"/>
                  <w:vAlign w:val="center"/>
                </w:tcPr>
                <w:p w:rsidR="00C669DE" w:rsidRPr="00C669DE" w:rsidRDefault="00C669DE" w:rsidP="00C669DE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Ход поршня</w:t>
                  </w:r>
                </w:p>
              </w:tc>
              <w:tc>
                <w:tcPr>
                  <w:tcW w:w="864" w:type="pct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мм</w:t>
                  </w:r>
                </w:p>
              </w:tc>
              <w:tc>
                <w:tcPr>
                  <w:tcW w:w="1762" w:type="pct"/>
                  <w:gridSpan w:val="2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40</w:t>
                  </w:r>
                </w:p>
              </w:tc>
            </w:tr>
            <w:tr w:rsidR="00C669DE" w:rsidRPr="00C669DE" w:rsidTr="00C669DE">
              <w:trPr>
                <w:trHeight w:val="301"/>
              </w:trPr>
              <w:tc>
                <w:tcPr>
                  <w:tcW w:w="451" w:type="pct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1.2.5</w:t>
                  </w:r>
                </w:p>
              </w:tc>
              <w:tc>
                <w:tcPr>
                  <w:tcW w:w="1923" w:type="pct"/>
                  <w:vAlign w:val="center"/>
                </w:tcPr>
                <w:p w:rsidR="00C669DE" w:rsidRPr="00C669DE" w:rsidRDefault="00C669DE" w:rsidP="00C669DE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Мощность согласно ISO 7293</w:t>
                  </w:r>
                </w:p>
              </w:tc>
              <w:tc>
                <w:tcPr>
                  <w:tcW w:w="864" w:type="pct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кВт (л.</w:t>
                  </w:r>
                  <w:proofErr w:type="gramStart"/>
                  <w:r w:rsidRPr="00C669DE">
                    <w:rPr>
                      <w:rFonts w:cs="Times New Roman"/>
                      <w:sz w:val="20"/>
                      <w:szCs w:val="20"/>
                    </w:rPr>
                    <w:t>с</w:t>
                  </w:r>
                  <w:proofErr w:type="gramEnd"/>
                  <w:r w:rsidRPr="00C669DE">
                    <w:rPr>
                      <w:rFonts w:cs="Times New Roman"/>
                      <w:sz w:val="20"/>
                      <w:szCs w:val="20"/>
                    </w:rPr>
                    <w:t>.)</w:t>
                  </w:r>
                </w:p>
              </w:tc>
              <w:tc>
                <w:tcPr>
                  <w:tcW w:w="1762" w:type="pct"/>
                  <w:gridSpan w:val="2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5.0 (6.8)</w:t>
                  </w:r>
                </w:p>
              </w:tc>
            </w:tr>
            <w:tr w:rsidR="00C669DE" w:rsidRPr="00C669DE" w:rsidTr="00C669DE">
              <w:trPr>
                <w:trHeight w:val="301"/>
              </w:trPr>
              <w:tc>
                <w:tcPr>
                  <w:tcW w:w="451" w:type="pct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1.2.6</w:t>
                  </w:r>
                </w:p>
              </w:tc>
              <w:tc>
                <w:tcPr>
                  <w:tcW w:w="1923" w:type="pct"/>
                  <w:vAlign w:val="center"/>
                </w:tcPr>
                <w:p w:rsidR="00C669DE" w:rsidRPr="00C669DE" w:rsidRDefault="00C669DE" w:rsidP="00C669DE">
                  <w:pPr>
                    <w:rPr>
                      <w:rFonts w:cs="Times New Roman"/>
                      <w:bCs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bCs/>
                      <w:sz w:val="20"/>
                      <w:szCs w:val="20"/>
                    </w:rPr>
                    <w:t>Число оборотов двигателя на холостом ходу</w:t>
                  </w:r>
                </w:p>
              </w:tc>
              <w:tc>
                <w:tcPr>
                  <w:tcW w:w="864" w:type="pct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bCs/>
                      <w:sz w:val="20"/>
                      <w:szCs w:val="20"/>
                    </w:rPr>
                  </w:pPr>
                  <w:proofErr w:type="gramStart"/>
                  <w:r w:rsidRPr="00C669DE">
                    <w:rPr>
                      <w:rFonts w:cs="Times New Roman"/>
                      <w:sz w:val="20"/>
                      <w:szCs w:val="20"/>
                    </w:rPr>
                    <w:t>об</w:t>
                  </w:r>
                  <w:proofErr w:type="gramEnd"/>
                  <w:r w:rsidRPr="00C669DE">
                    <w:rPr>
                      <w:rFonts w:cs="Times New Roman"/>
                      <w:sz w:val="20"/>
                      <w:szCs w:val="20"/>
                    </w:rPr>
                    <w:t>/мин</w:t>
                  </w:r>
                </w:p>
              </w:tc>
              <w:tc>
                <w:tcPr>
                  <w:tcW w:w="1762" w:type="pct"/>
                  <w:gridSpan w:val="2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2200</w:t>
                  </w:r>
                </w:p>
              </w:tc>
            </w:tr>
            <w:tr w:rsidR="00C669DE" w:rsidRPr="00C669DE" w:rsidTr="00C669DE">
              <w:trPr>
                <w:trHeight w:val="301"/>
              </w:trPr>
              <w:tc>
                <w:tcPr>
                  <w:tcW w:w="451" w:type="pct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1.2.7</w:t>
                  </w:r>
                </w:p>
              </w:tc>
              <w:tc>
                <w:tcPr>
                  <w:tcW w:w="1923" w:type="pct"/>
                  <w:vAlign w:val="center"/>
                </w:tcPr>
                <w:p w:rsidR="00C669DE" w:rsidRPr="00C669DE" w:rsidRDefault="00C669DE" w:rsidP="00C669DE">
                  <w:pPr>
                    <w:rPr>
                      <w:rFonts w:cs="Times New Roman"/>
                      <w:bCs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bCs/>
                      <w:sz w:val="20"/>
                      <w:szCs w:val="20"/>
                    </w:rPr>
                    <w:t>Макс. число оборотов шпинделя с</w:t>
                  </w:r>
                  <w:r w:rsidRPr="00C669DE">
                    <w:rPr>
                      <w:rFonts w:cs="Times New Roman"/>
                      <w:bCs/>
                      <w:sz w:val="20"/>
                      <w:szCs w:val="20"/>
                    </w:rPr>
                    <w:t>о</w:t>
                  </w:r>
                  <w:r w:rsidRPr="00C669DE">
                    <w:rPr>
                      <w:rFonts w:cs="Times New Roman"/>
                      <w:bCs/>
                      <w:sz w:val="20"/>
                      <w:szCs w:val="20"/>
                    </w:rPr>
                    <w:t>гласно ISO 19432</w:t>
                  </w:r>
                </w:p>
              </w:tc>
              <w:tc>
                <w:tcPr>
                  <w:tcW w:w="864" w:type="pct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bCs/>
                      <w:sz w:val="20"/>
                      <w:szCs w:val="20"/>
                    </w:rPr>
                  </w:pPr>
                  <w:proofErr w:type="gramStart"/>
                  <w:r w:rsidRPr="00C669DE">
                    <w:rPr>
                      <w:rFonts w:cs="Times New Roman"/>
                      <w:sz w:val="20"/>
                      <w:szCs w:val="20"/>
                    </w:rPr>
                    <w:t>об</w:t>
                  </w:r>
                  <w:proofErr w:type="gramEnd"/>
                  <w:r w:rsidRPr="00C669DE">
                    <w:rPr>
                      <w:rFonts w:cs="Times New Roman"/>
                      <w:sz w:val="20"/>
                      <w:szCs w:val="20"/>
                    </w:rPr>
                    <w:t>/мин</w:t>
                  </w:r>
                </w:p>
              </w:tc>
              <w:tc>
                <w:tcPr>
                  <w:tcW w:w="1762" w:type="pct"/>
                  <w:gridSpan w:val="2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4290</w:t>
                  </w:r>
                </w:p>
              </w:tc>
            </w:tr>
            <w:tr w:rsidR="00C669DE" w:rsidRPr="00C669DE" w:rsidTr="00C669DE">
              <w:trPr>
                <w:trHeight w:val="301"/>
              </w:trPr>
              <w:tc>
                <w:tcPr>
                  <w:tcW w:w="451" w:type="pct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1.3</w:t>
                  </w:r>
                </w:p>
              </w:tc>
              <w:tc>
                <w:tcPr>
                  <w:tcW w:w="1923" w:type="pct"/>
                  <w:vAlign w:val="center"/>
                </w:tcPr>
                <w:p w:rsidR="00C669DE" w:rsidRPr="00C669DE" w:rsidRDefault="00C669DE" w:rsidP="00C669DE">
                  <w:pPr>
                    <w:rPr>
                      <w:rFonts w:cs="Times New Roman"/>
                      <w:bCs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bCs/>
                      <w:sz w:val="20"/>
                      <w:szCs w:val="20"/>
                    </w:rPr>
                    <w:t>Система зажигания</w:t>
                  </w:r>
                </w:p>
              </w:tc>
              <w:tc>
                <w:tcPr>
                  <w:tcW w:w="864" w:type="pct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62" w:type="pct"/>
                  <w:gridSpan w:val="2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</w:tr>
            <w:tr w:rsidR="00C669DE" w:rsidRPr="00C669DE" w:rsidTr="00C669DE">
              <w:trPr>
                <w:trHeight w:val="301"/>
              </w:trPr>
              <w:tc>
                <w:tcPr>
                  <w:tcW w:w="451" w:type="pct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1.3.1</w:t>
                  </w:r>
                </w:p>
              </w:tc>
              <w:tc>
                <w:tcPr>
                  <w:tcW w:w="1923" w:type="pct"/>
                  <w:vAlign w:val="center"/>
                </w:tcPr>
                <w:p w:rsidR="00C669DE" w:rsidRPr="00C669DE" w:rsidRDefault="00C669DE" w:rsidP="00C669DE">
                  <w:pPr>
                    <w:rPr>
                      <w:rFonts w:cs="Times New Roman"/>
                      <w:bCs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bCs/>
                      <w:sz w:val="20"/>
                      <w:szCs w:val="20"/>
                    </w:rPr>
                    <w:t>Магнето с электронным управлением</w:t>
                  </w:r>
                </w:p>
              </w:tc>
              <w:tc>
                <w:tcPr>
                  <w:tcW w:w="864" w:type="pct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62" w:type="pct"/>
                  <w:gridSpan w:val="2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да</w:t>
                  </w:r>
                </w:p>
              </w:tc>
            </w:tr>
            <w:tr w:rsidR="00C669DE" w:rsidRPr="00C669DE" w:rsidTr="00C669DE">
              <w:trPr>
                <w:trHeight w:val="301"/>
              </w:trPr>
              <w:tc>
                <w:tcPr>
                  <w:tcW w:w="451" w:type="pct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1.3.2</w:t>
                  </w:r>
                </w:p>
              </w:tc>
              <w:tc>
                <w:tcPr>
                  <w:tcW w:w="1923" w:type="pct"/>
                  <w:vAlign w:val="center"/>
                </w:tcPr>
                <w:p w:rsidR="00C669DE" w:rsidRPr="00C669DE" w:rsidRDefault="00C669DE" w:rsidP="00C669DE">
                  <w:pPr>
                    <w:rPr>
                      <w:rFonts w:cs="Times New Roman"/>
                      <w:bCs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bCs/>
                      <w:sz w:val="20"/>
                      <w:szCs w:val="20"/>
                    </w:rPr>
                    <w:t>Свеча зажигания (с защ</w:t>
                  </w:r>
                  <w:r w:rsidRPr="00C669DE">
                    <w:rPr>
                      <w:rFonts w:cs="Times New Roman"/>
                      <w:bCs/>
                      <w:sz w:val="20"/>
                      <w:szCs w:val="20"/>
                    </w:rPr>
                    <w:t>и</w:t>
                  </w:r>
                  <w:r w:rsidRPr="00C669DE">
                    <w:rPr>
                      <w:rFonts w:cs="Times New Roman"/>
                      <w:bCs/>
                      <w:sz w:val="20"/>
                      <w:szCs w:val="20"/>
                    </w:rPr>
                    <w:t>той от помех)</w:t>
                  </w:r>
                </w:p>
              </w:tc>
              <w:tc>
                <w:tcPr>
                  <w:tcW w:w="864" w:type="pct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62" w:type="pct"/>
                  <w:gridSpan w:val="2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  <w:lang w:val="en-US"/>
                    </w:rPr>
                  </w:pPr>
                  <w:r w:rsidRPr="00C669DE">
                    <w:rPr>
                      <w:rFonts w:cs="Times New Roman"/>
                      <w:bCs/>
                      <w:sz w:val="20"/>
                      <w:szCs w:val="20"/>
                      <w:lang w:val="en-US"/>
                    </w:rPr>
                    <w:t>Bosch WSR 6 F, NGK BPMR 7 A</w:t>
                  </w:r>
                </w:p>
              </w:tc>
            </w:tr>
            <w:tr w:rsidR="00C669DE" w:rsidRPr="00C669DE" w:rsidTr="00C669DE">
              <w:trPr>
                <w:trHeight w:val="301"/>
              </w:trPr>
              <w:tc>
                <w:tcPr>
                  <w:tcW w:w="451" w:type="pct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1.3.3</w:t>
                  </w:r>
                </w:p>
              </w:tc>
              <w:tc>
                <w:tcPr>
                  <w:tcW w:w="1923" w:type="pct"/>
                  <w:vAlign w:val="center"/>
                </w:tcPr>
                <w:p w:rsidR="00C669DE" w:rsidRPr="00C669DE" w:rsidRDefault="00C669DE" w:rsidP="00C669DE">
                  <w:pPr>
                    <w:rPr>
                      <w:rFonts w:cs="Times New Roman"/>
                      <w:bCs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bCs/>
                      <w:sz w:val="20"/>
                      <w:szCs w:val="20"/>
                    </w:rPr>
                    <w:t>Зазор между электродами</w:t>
                  </w:r>
                </w:p>
              </w:tc>
              <w:tc>
                <w:tcPr>
                  <w:tcW w:w="864" w:type="pct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bCs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bCs/>
                      <w:sz w:val="20"/>
                      <w:szCs w:val="20"/>
                    </w:rPr>
                    <w:t>мм</w:t>
                  </w:r>
                </w:p>
              </w:tc>
              <w:tc>
                <w:tcPr>
                  <w:tcW w:w="1762" w:type="pct"/>
                  <w:gridSpan w:val="2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0.5</w:t>
                  </w:r>
                </w:p>
              </w:tc>
            </w:tr>
            <w:tr w:rsidR="00C669DE" w:rsidRPr="00C669DE" w:rsidTr="00C669DE">
              <w:trPr>
                <w:trHeight w:val="301"/>
              </w:trPr>
              <w:tc>
                <w:tcPr>
                  <w:tcW w:w="451" w:type="pct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1.4</w:t>
                  </w:r>
                </w:p>
              </w:tc>
              <w:tc>
                <w:tcPr>
                  <w:tcW w:w="1923" w:type="pct"/>
                  <w:vAlign w:val="center"/>
                </w:tcPr>
                <w:p w:rsidR="00C669DE" w:rsidRPr="00C669DE" w:rsidRDefault="00C669DE" w:rsidP="00C669DE">
                  <w:pPr>
                    <w:rPr>
                      <w:rFonts w:cs="Times New Roman"/>
                      <w:bCs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bCs/>
                      <w:sz w:val="20"/>
                      <w:szCs w:val="20"/>
                    </w:rPr>
                    <w:t>Топливная система</w:t>
                  </w:r>
                </w:p>
              </w:tc>
              <w:tc>
                <w:tcPr>
                  <w:tcW w:w="864" w:type="pct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62" w:type="pct"/>
                  <w:gridSpan w:val="2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</w:tr>
            <w:tr w:rsidR="00C669DE" w:rsidRPr="00C669DE" w:rsidTr="00C669DE">
              <w:trPr>
                <w:trHeight w:val="301"/>
              </w:trPr>
              <w:tc>
                <w:tcPr>
                  <w:tcW w:w="451" w:type="pct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1.4.1</w:t>
                  </w:r>
                </w:p>
              </w:tc>
              <w:tc>
                <w:tcPr>
                  <w:tcW w:w="1923" w:type="pct"/>
                  <w:vAlign w:val="center"/>
                </w:tcPr>
                <w:p w:rsidR="00C669DE" w:rsidRPr="00C669DE" w:rsidRDefault="00C669DE" w:rsidP="00C669DE">
                  <w:pPr>
                    <w:rPr>
                      <w:rFonts w:cs="Times New Roman"/>
                      <w:bCs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bCs/>
                      <w:sz w:val="20"/>
                      <w:szCs w:val="20"/>
                    </w:rPr>
                    <w:t>Работающий независимо от положения мембранный карбюратор со встроенным то</w:t>
                  </w:r>
                  <w:r w:rsidRPr="00C669DE">
                    <w:rPr>
                      <w:rFonts w:cs="Times New Roman"/>
                      <w:bCs/>
                      <w:sz w:val="20"/>
                      <w:szCs w:val="20"/>
                    </w:rPr>
                    <w:t>п</w:t>
                  </w:r>
                  <w:r w:rsidRPr="00C669DE">
                    <w:rPr>
                      <w:rFonts w:cs="Times New Roman"/>
                      <w:bCs/>
                      <w:sz w:val="20"/>
                      <w:szCs w:val="20"/>
                    </w:rPr>
                    <w:t>ливным насосом</w:t>
                  </w:r>
                </w:p>
              </w:tc>
              <w:tc>
                <w:tcPr>
                  <w:tcW w:w="864" w:type="pct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bCs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bCs/>
                      <w:sz w:val="20"/>
                      <w:szCs w:val="20"/>
                    </w:rPr>
                    <w:t>кВт</w:t>
                  </w:r>
                </w:p>
              </w:tc>
              <w:tc>
                <w:tcPr>
                  <w:tcW w:w="1762" w:type="pct"/>
                  <w:gridSpan w:val="2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да</w:t>
                  </w:r>
                </w:p>
              </w:tc>
            </w:tr>
            <w:tr w:rsidR="00C669DE" w:rsidRPr="00C669DE" w:rsidTr="00C669DE">
              <w:trPr>
                <w:trHeight w:val="301"/>
              </w:trPr>
              <w:tc>
                <w:tcPr>
                  <w:tcW w:w="451" w:type="pct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1.4.2</w:t>
                  </w:r>
                </w:p>
              </w:tc>
              <w:tc>
                <w:tcPr>
                  <w:tcW w:w="1923" w:type="pct"/>
                  <w:vAlign w:val="center"/>
                </w:tcPr>
                <w:p w:rsidR="00C669DE" w:rsidRPr="00C669DE" w:rsidRDefault="00C669DE" w:rsidP="00C669DE">
                  <w:pPr>
                    <w:rPr>
                      <w:rFonts w:cs="Times New Roman"/>
                      <w:bCs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bCs/>
                      <w:sz w:val="20"/>
                      <w:szCs w:val="20"/>
                    </w:rPr>
                    <w:t>Объем топливного бака</w:t>
                  </w:r>
                </w:p>
              </w:tc>
              <w:tc>
                <w:tcPr>
                  <w:tcW w:w="864" w:type="pct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bCs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bCs/>
                      <w:sz w:val="20"/>
                      <w:szCs w:val="20"/>
                    </w:rPr>
                    <w:t>л</w:t>
                  </w:r>
                </w:p>
              </w:tc>
              <w:tc>
                <w:tcPr>
                  <w:tcW w:w="1762" w:type="pct"/>
                  <w:gridSpan w:val="2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1.2</w:t>
                  </w:r>
                </w:p>
              </w:tc>
            </w:tr>
            <w:tr w:rsidR="00C669DE" w:rsidRPr="00C669DE" w:rsidTr="00C669DE">
              <w:trPr>
                <w:trHeight w:val="301"/>
              </w:trPr>
              <w:tc>
                <w:tcPr>
                  <w:tcW w:w="451" w:type="pct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1.5</w:t>
                  </w:r>
                </w:p>
              </w:tc>
              <w:tc>
                <w:tcPr>
                  <w:tcW w:w="1923" w:type="pct"/>
                  <w:vAlign w:val="center"/>
                </w:tcPr>
                <w:p w:rsidR="00C669DE" w:rsidRPr="00C669DE" w:rsidRDefault="00C669DE" w:rsidP="00C669DE">
                  <w:pPr>
                    <w:rPr>
                      <w:rFonts w:cs="Times New Roman"/>
                      <w:bCs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bCs/>
                      <w:sz w:val="20"/>
                      <w:szCs w:val="20"/>
                    </w:rPr>
                    <w:t>Воздушный фильтр</w:t>
                  </w:r>
                </w:p>
              </w:tc>
              <w:tc>
                <w:tcPr>
                  <w:tcW w:w="864" w:type="pct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62" w:type="pct"/>
                  <w:gridSpan w:val="2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</w:tr>
            <w:tr w:rsidR="00C669DE" w:rsidRPr="00C669DE" w:rsidTr="00C669DE">
              <w:trPr>
                <w:trHeight w:val="301"/>
              </w:trPr>
              <w:tc>
                <w:tcPr>
                  <w:tcW w:w="451" w:type="pct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1.5.1</w:t>
                  </w:r>
                </w:p>
              </w:tc>
              <w:tc>
                <w:tcPr>
                  <w:tcW w:w="1923" w:type="pct"/>
                  <w:vAlign w:val="center"/>
                </w:tcPr>
                <w:p w:rsidR="00C669DE" w:rsidRPr="00C669DE" w:rsidRDefault="00C669DE" w:rsidP="00C669DE">
                  <w:pPr>
                    <w:rPr>
                      <w:rFonts w:cs="Times New Roman"/>
                      <w:bCs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bCs/>
                      <w:sz w:val="20"/>
                      <w:szCs w:val="20"/>
                    </w:rPr>
                    <w:t>Главный фильтр (бума</w:t>
                  </w:r>
                  <w:r w:rsidRPr="00C669DE">
                    <w:rPr>
                      <w:rFonts w:cs="Times New Roman"/>
                      <w:bCs/>
                      <w:sz w:val="20"/>
                      <w:szCs w:val="20"/>
                    </w:rPr>
                    <w:t>ж</w:t>
                  </w:r>
                  <w:r w:rsidRPr="00C669DE">
                    <w:rPr>
                      <w:rFonts w:cs="Times New Roman"/>
                      <w:bCs/>
                      <w:sz w:val="20"/>
                      <w:szCs w:val="20"/>
                    </w:rPr>
                    <w:t xml:space="preserve">ный фильтр) и </w:t>
                  </w:r>
                  <w:proofErr w:type="spellStart"/>
                  <w:r w:rsidRPr="00C669DE">
                    <w:rPr>
                      <w:rFonts w:cs="Times New Roman"/>
                      <w:bCs/>
                      <w:sz w:val="20"/>
                      <w:szCs w:val="20"/>
                    </w:rPr>
                    <w:t>флокир</w:t>
                  </w:r>
                  <w:r w:rsidRPr="00C669DE">
                    <w:rPr>
                      <w:rFonts w:cs="Times New Roman"/>
                      <w:bCs/>
                      <w:sz w:val="20"/>
                      <w:szCs w:val="20"/>
                    </w:rPr>
                    <w:t>о</w:t>
                  </w:r>
                  <w:r w:rsidRPr="00C669DE">
                    <w:rPr>
                      <w:rFonts w:cs="Times New Roman"/>
                      <w:bCs/>
                      <w:sz w:val="20"/>
                      <w:szCs w:val="20"/>
                    </w:rPr>
                    <w:t>ванный</w:t>
                  </w:r>
                  <w:proofErr w:type="spellEnd"/>
                  <w:r w:rsidRPr="00C669DE">
                    <w:rPr>
                      <w:rFonts w:cs="Times New Roman"/>
                      <w:bCs/>
                      <w:sz w:val="20"/>
                      <w:szCs w:val="20"/>
                    </w:rPr>
                    <w:t xml:space="preserve"> дополнительный фильтр из </w:t>
                  </w:r>
                  <w:r w:rsidRPr="00C669DE">
                    <w:rPr>
                      <w:rFonts w:cs="Times New Roman"/>
                      <w:bCs/>
                      <w:sz w:val="20"/>
                      <w:szCs w:val="20"/>
                    </w:rPr>
                    <w:lastRenderedPageBreak/>
                    <w:t>металлической ткани</w:t>
                  </w:r>
                </w:p>
              </w:tc>
              <w:tc>
                <w:tcPr>
                  <w:tcW w:w="864" w:type="pct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62" w:type="pct"/>
                  <w:gridSpan w:val="2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да</w:t>
                  </w:r>
                </w:p>
              </w:tc>
            </w:tr>
            <w:tr w:rsidR="00C669DE" w:rsidRPr="00C669DE" w:rsidTr="00C669DE">
              <w:trPr>
                <w:trHeight w:val="301"/>
              </w:trPr>
              <w:tc>
                <w:tcPr>
                  <w:tcW w:w="451" w:type="pct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lastRenderedPageBreak/>
                    <w:t>1.6</w:t>
                  </w:r>
                </w:p>
              </w:tc>
              <w:tc>
                <w:tcPr>
                  <w:tcW w:w="1923" w:type="pct"/>
                  <w:vAlign w:val="center"/>
                </w:tcPr>
                <w:p w:rsidR="00C669DE" w:rsidRPr="00C669DE" w:rsidRDefault="00C669DE" w:rsidP="00C669DE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Вес</w:t>
                  </w:r>
                </w:p>
              </w:tc>
              <w:tc>
                <w:tcPr>
                  <w:tcW w:w="868" w:type="pct"/>
                  <w:gridSpan w:val="2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58" w:type="pct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C669DE" w:rsidRPr="00C669DE" w:rsidTr="00C669DE">
              <w:trPr>
                <w:trHeight w:val="301"/>
              </w:trPr>
              <w:tc>
                <w:tcPr>
                  <w:tcW w:w="451" w:type="pct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1.6.1</w:t>
                  </w:r>
                </w:p>
              </w:tc>
              <w:tc>
                <w:tcPr>
                  <w:tcW w:w="1923" w:type="pct"/>
                  <w:vAlign w:val="center"/>
                </w:tcPr>
                <w:p w:rsidR="00C669DE" w:rsidRPr="00C669DE" w:rsidRDefault="00C669DE" w:rsidP="00C669DE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 xml:space="preserve">Не </w:t>
                  </w:r>
                  <w:proofErr w:type="gramStart"/>
                  <w:r w:rsidRPr="00C669DE">
                    <w:rPr>
                      <w:rFonts w:cs="Times New Roman"/>
                      <w:sz w:val="20"/>
                      <w:szCs w:val="20"/>
                    </w:rPr>
                    <w:t>заправленный</w:t>
                  </w:r>
                  <w:proofErr w:type="gramEnd"/>
                  <w:r w:rsidRPr="00C669DE">
                    <w:rPr>
                      <w:rFonts w:cs="Times New Roman"/>
                      <w:sz w:val="20"/>
                      <w:szCs w:val="20"/>
                    </w:rPr>
                    <w:t>, без о</w:t>
                  </w:r>
                  <w:r w:rsidRPr="00C669DE">
                    <w:rPr>
                      <w:rFonts w:cs="Times New Roman"/>
                      <w:sz w:val="20"/>
                      <w:szCs w:val="20"/>
                    </w:rPr>
                    <w:t>т</w:t>
                  </w:r>
                  <w:r w:rsidRPr="00C669DE">
                    <w:rPr>
                      <w:rFonts w:cs="Times New Roman"/>
                      <w:sz w:val="20"/>
                      <w:szCs w:val="20"/>
                    </w:rPr>
                    <w:t>резного круга, с подсоед</w:t>
                  </w:r>
                  <w:r w:rsidRPr="00C669DE">
                    <w:rPr>
                      <w:rFonts w:cs="Times New Roman"/>
                      <w:sz w:val="20"/>
                      <w:szCs w:val="20"/>
                    </w:rPr>
                    <w:t>и</w:t>
                  </w:r>
                  <w:r w:rsidRPr="00C669DE">
                    <w:rPr>
                      <w:rFonts w:cs="Times New Roman"/>
                      <w:sz w:val="20"/>
                      <w:szCs w:val="20"/>
                    </w:rPr>
                    <w:t>нением для подачи воды</w:t>
                  </w:r>
                </w:p>
              </w:tc>
              <w:tc>
                <w:tcPr>
                  <w:tcW w:w="868" w:type="pct"/>
                  <w:gridSpan w:val="2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758" w:type="pct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13</w:t>
                  </w:r>
                </w:p>
              </w:tc>
            </w:tr>
            <w:tr w:rsidR="00C669DE" w:rsidRPr="00C669DE" w:rsidTr="00C669DE">
              <w:trPr>
                <w:trHeight w:val="301"/>
              </w:trPr>
              <w:tc>
                <w:tcPr>
                  <w:tcW w:w="451" w:type="pct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1.7</w:t>
                  </w:r>
                </w:p>
              </w:tc>
              <w:tc>
                <w:tcPr>
                  <w:tcW w:w="1923" w:type="pct"/>
                  <w:vAlign w:val="center"/>
                </w:tcPr>
                <w:p w:rsidR="00C669DE" w:rsidRPr="00C669DE" w:rsidRDefault="00C669DE" w:rsidP="00C669DE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Отрезные круги</w:t>
                  </w:r>
                </w:p>
              </w:tc>
              <w:tc>
                <w:tcPr>
                  <w:tcW w:w="868" w:type="pct"/>
                  <w:gridSpan w:val="2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58" w:type="pct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C669DE" w:rsidRPr="00C669DE" w:rsidTr="00C669DE">
              <w:trPr>
                <w:trHeight w:val="301"/>
              </w:trPr>
              <w:tc>
                <w:tcPr>
                  <w:tcW w:w="451" w:type="pct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1.7.1</w:t>
                  </w:r>
                </w:p>
              </w:tc>
              <w:tc>
                <w:tcPr>
                  <w:tcW w:w="1923" w:type="pct"/>
                  <w:vAlign w:val="center"/>
                </w:tcPr>
                <w:p w:rsidR="00C669DE" w:rsidRPr="00C669DE" w:rsidRDefault="00C669DE" w:rsidP="00C669DE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Предусмотренное макс</w:t>
                  </w:r>
                  <w:r w:rsidRPr="00C669DE">
                    <w:rPr>
                      <w:rFonts w:cs="Times New Roman"/>
                      <w:sz w:val="20"/>
                      <w:szCs w:val="20"/>
                    </w:rPr>
                    <w:t>и</w:t>
                  </w:r>
                  <w:r w:rsidRPr="00C669DE">
                    <w:rPr>
                      <w:rFonts w:cs="Times New Roman"/>
                      <w:sz w:val="20"/>
                      <w:szCs w:val="20"/>
                    </w:rPr>
                    <w:t>мально допустимое раб</w:t>
                  </w:r>
                  <w:r w:rsidRPr="00C669DE">
                    <w:rPr>
                      <w:rFonts w:cs="Times New Roman"/>
                      <w:sz w:val="20"/>
                      <w:szCs w:val="20"/>
                    </w:rPr>
                    <w:t>о</w:t>
                  </w:r>
                  <w:r w:rsidRPr="00C669DE">
                    <w:rPr>
                      <w:rFonts w:cs="Times New Roman"/>
                      <w:sz w:val="20"/>
                      <w:szCs w:val="20"/>
                    </w:rPr>
                    <w:t>чее число оборотов отре</w:t>
                  </w:r>
                  <w:r w:rsidRPr="00C669DE">
                    <w:rPr>
                      <w:rFonts w:cs="Times New Roman"/>
                      <w:sz w:val="20"/>
                      <w:szCs w:val="20"/>
                    </w:rPr>
                    <w:t>з</w:t>
                  </w:r>
                  <w:r w:rsidRPr="00C669DE">
                    <w:rPr>
                      <w:rFonts w:cs="Times New Roman"/>
                      <w:sz w:val="20"/>
                      <w:szCs w:val="20"/>
                    </w:rPr>
                    <w:t>ного круга не должно пр</w:t>
                  </w:r>
                  <w:r w:rsidRPr="00C669DE">
                    <w:rPr>
                      <w:rFonts w:cs="Times New Roman"/>
                      <w:sz w:val="20"/>
                      <w:szCs w:val="20"/>
                    </w:rPr>
                    <w:t>е</w:t>
                  </w:r>
                  <w:r w:rsidRPr="00C669DE">
                    <w:rPr>
                      <w:rFonts w:cs="Times New Roman"/>
                      <w:sz w:val="20"/>
                      <w:szCs w:val="20"/>
                    </w:rPr>
                    <w:t>вышать или быть равным макс</w:t>
                  </w:r>
                  <w:r w:rsidRPr="00C669DE">
                    <w:rPr>
                      <w:rFonts w:cs="Times New Roman"/>
                      <w:sz w:val="20"/>
                      <w:szCs w:val="20"/>
                    </w:rPr>
                    <w:t>и</w:t>
                  </w:r>
                  <w:r w:rsidRPr="00C669DE">
                    <w:rPr>
                      <w:rFonts w:cs="Times New Roman"/>
                      <w:sz w:val="20"/>
                      <w:szCs w:val="20"/>
                    </w:rPr>
                    <w:t>мальному числу оборотов шпи</w:t>
                  </w:r>
                  <w:r w:rsidRPr="00C669DE">
                    <w:rPr>
                      <w:rFonts w:cs="Times New Roman"/>
                      <w:sz w:val="20"/>
                      <w:szCs w:val="20"/>
                    </w:rPr>
                    <w:t>н</w:t>
                  </w:r>
                  <w:r w:rsidRPr="00C669DE">
                    <w:rPr>
                      <w:rFonts w:cs="Times New Roman"/>
                      <w:sz w:val="20"/>
                      <w:szCs w:val="20"/>
                    </w:rPr>
                    <w:t>деля используемого абразивно-отрезного ус</w:t>
                  </w:r>
                  <w:r w:rsidRPr="00C669DE">
                    <w:rPr>
                      <w:rFonts w:cs="Times New Roman"/>
                      <w:sz w:val="20"/>
                      <w:szCs w:val="20"/>
                    </w:rPr>
                    <w:t>т</w:t>
                  </w:r>
                  <w:r w:rsidRPr="00C669DE">
                    <w:rPr>
                      <w:rFonts w:cs="Times New Roman"/>
                      <w:sz w:val="20"/>
                      <w:szCs w:val="20"/>
                    </w:rPr>
                    <w:t>ройства</w:t>
                  </w:r>
                </w:p>
              </w:tc>
              <w:tc>
                <w:tcPr>
                  <w:tcW w:w="868" w:type="pct"/>
                  <w:gridSpan w:val="2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58" w:type="pct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да</w:t>
                  </w:r>
                </w:p>
              </w:tc>
            </w:tr>
            <w:tr w:rsidR="00C669DE" w:rsidRPr="00C669DE" w:rsidTr="00C669DE">
              <w:trPr>
                <w:trHeight w:val="301"/>
              </w:trPr>
              <w:tc>
                <w:tcPr>
                  <w:tcW w:w="451" w:type="pct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1.7.2</w:t>
                  </w:r>
                </w:p>
              </w:tc>
              <w:tc>
                <w:tcPr>
                  <w:tcW w:w="1923" w:type="pct"/>
                  <w:vAlign w:val="center"/>
                </w:tcPr>
                <w:p w:rsidR="00C669DE" w:rsidRPr="00C669DE" w:rsidRDefault="00C669DE" w:rsidP="00C669DE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 xml:space="preserve">Наружный диаметр </w:t>
                  </w:r>
                </w:p>
              </w:tc>
              <w:tc>
                <w:tcPr>
                  <w:tcW w:w="868" w:type="pct"/>
                  <w:gridSpan w:val="2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мм</w:t>
                  </w:r>
                </w:p>
              </w:tc>
              <w:tc>
                <w:tcPr>
                  <w:tcW w:w="1758" w:type="pct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400</w:t>
                  </w:r>
                </w:p>
              </w:tc>
            </w:tr>
            <w:tr w:rsidR="00C669DE" w:rsidRPr="00C669DE" w:rsidTr="00C669DE">
              <w:trPr>
                <w:trHeight w:val="301"/>
              </w:trPr>
              <w:tc>
                <w:tcPr>
                  <w:tcW w:w="451" w:type="pct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1.7.3</w:t>
                  </w:r>
                </w:p>
              </w:tc>
              <w:tc>
                <w:tcPr>
                  <w:tcW w:w="1923" w:type="pct"/>
                  <w:vAlign w:val="center"/>
                </w:tcPr>
                <w:p w:rsidR="00C669DE" w:rsidRPr="00C669DE" w:rsidRDefault="00C669DE" w:rsidP="00C669DE">
                  <w:pPr>
                    <w:ind w:right="-108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Диаметр отверстия / ди</w:t>
                  </w:r>
                  <w:r w:rsidRPr="00C669DE">
                    <w:rPr>
                      <w:rFonts w:cs="Times New Roman"/>
                      <w:sz w:val="20"/>
                      <w:szCs w:val="20"/>
                    </w:rPr>
                    <w:t>а</w:t>
                  </w:r>
                  <w:r w:rsidRPr="00C669DE">
                    <w:rPr>
                      <w:rFonts w:cs="Times New Roman"/>
                      <w:sz w:val="20"/>
                      <w:szCs w:val="20"/>
                    </w:rPr>
                    <w:t>метр шпинделя</w:t>
                  </w:r>
                </w:p>
              </w:tc>
              <w:tc>
                <w:tcPr>
                  <w:tcW w:w="868" w:type="pct"/>
                  <w:gridSpan w:val="2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мм</w:t>
                  </w:r>
                </w:p>
              </w:tc>
              <w:tc>
                <w:tcPr>
                  <w:tcW w:w="1758" w:type="pct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20</w:t>
                  </w:r>
                </w:p>
              </w:tc>
            </w:tr>
            <w:tr w:rsidR="00C669DE" w:rsidRPr="00C669DE" w:rsidTr="00C669DE">
              <w:trPr>
                <w:trHeight w:val="301"/>
              </w:trPr>
              <w:tc>
                <w:tcPr>
                  <w:tcW w:w="451" w:type="pct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1.7.4</w:t>
                  </w:r>
                </w:p>
              </w:tc>
              <w:tc>
                <w:tcPr>
                  <w:tcW w:w="1923" w:type="pct"/>
                  <w:vAlign w:val="center"/>
                </w:tcPr>
                <w:p w:rsidR="00C669DE" w:rsidRPr="00C669DE" w:rsidRDefault="00C669DE" w:rsidP="00C669DE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Момент затяжки</w:t>
                  </w:r>
                </w:p>
              </w:tc>
              <w:tc>
                <w:tcPr>
                  <w:tcW w:w="868" w:type="pct"/>
                  <w:gridSpan w:val="2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Нм</w:t>
                  </w:r>
                </w:p>
              </w:tc>
              <w:tc>
                <w:tcPr>
                  <w:tcW w:w="1758" w:type="pct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30</w:t>
                  </w:r>
                </w:p>
              </w:tc>
            </w:tr>
            <w:tr w:rsidR="00C669DE" w:rsidRPr="00C669DE" w:rsidTr="00C669DE">
              <w:trPr>
                <w:trHeight w:val="301"/>
              </w:trPr>
              <w:tc>
                <w:tcPr>
                  <w:tcW w:w="451" w:type="pct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1.7.5</w:t>
                  </w:r>
                </w:p>
              </w:tc>
              <w:tc>
                <w:tcPr>
                  <w:tcW w:w="1923" w:type="pct"/>
                  <w:vAlign w:val="center"/>
                </w:tcPr>
                <w:p w:rsidR="00C669DE" w:rsidRPr="00C669DE" w:rsidRDefault="00C669DE" w:rsidP="00C669DE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Отрезные круги на основе синтетич</w:t>
                  </w:r>
                  <w:r w:rsidRPr="00C669DE">
                    <w:rPr>
                      <w:rFonts w:cs="Times New Roman"/>
                      <w:sz w:val="20"/>
                      <w:szCs w:val="20"/>
                    </w:rPr>
                    <w:t>е</w:t>
                  </w:r>
                  <w:r w:rsidRPr="00C669DE">
                    <w:rPr>
                      <w:rFonts w:cs="Times New Roman"/>
                      <w:sz w:val="20"/>
                      <w:szCs w:val="20"/>
                    </w:rPr>
                    <w:t>ских смол</w:t>
                  </w:r>
                </w:p>
              </w:tc>
              <w:tc>
                <w:tcPr>
                  <w:tcW w:w="868" w:type="pct"/>
                  <w:gridSpan w:val="2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58" w:type="pct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</w:tr>
            <w:tr w:rsidR="00C669DE" w:rsidRPr="00C669DE" w:rsidTr="00C669DE">
              <w:trPr>
                <w:trHeight w:val="301"/>
              </w:trPr>
              <w:tc>
                <w:tcPr>
                  <w:tcW w:w="451" w:type="pct"/>
                  <w:vAlign w:val="center"/>
                </w:tcPr>
                <w:p w:rsidR="00C669DE" w:rsidRPr="00C669DE" w:rsidRDefault="00C669DE" w:rsidP="00C669DE">
                  <w:pPr>
                    <w:ind w:left="-108" w:right="-114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1.7.5.1</w:t>
                  </w:r>
                </w:p>
              </w:tc>
              <w:tc>
                <w:tcPr>
                  <w:tcW w:w="1923" w:type="pct"/>
                  <w:vAlign w:val="center"/>
                </w:tcPr>
                <w:p w:rsidR="00C669DE" w:rsidRPr="00C669DE" w:rsidRDefault="00C669DE" w:rsidP="00C669DE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Минимальный наружный диаметр упорной шайбы</w:t>
                  </w:r>
                </w:p>
              </w:tc>
              <w:tc>
                <w:tcPr>
                  <w:tcW w:w="868" w:type="pct"/>
                  <w:gridSpan w:val="2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мм</w:t>
                  </w:r>
                </w:p>
              </w:tc>
              <w:tc>
                <w:tcPr>
                  <w:tcW w:w="1758" w:type="pct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103</w:t>
                  </w:r>
                </w:p>
              </w:tc>
            </w:tr>
            <w:tr w:rsidR="00C669DE" w:rsidRPr="00C669DE" w:rsidTr="00C669DE">
              <w:trPr>
                <w:trHeight w:val="301"/>
              </w:trPr>
              <w:tc>
                <w:tcPr>
                  <w:tcW w:w="451" w:type="pct"/>
                  <w:vAlign w:val="center"/>
                </w:tcPr>
                <w:p w:rsidR="00C669DE" w:rsidRPr="00C669DE" w:rsidRDefault="00C669DE" w:rsidP="00C669DE">
                  <w:pPr>
                    <w:ind w:left="-108" w:right="-114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1.7.5.2</w:t>
                  </w:r>
                </w:p>
              </w:tc>
              <w:tc>
                <w:tcPr>
                  <w:tcW w:w="1923" w:type="pct"/>
                  <w:vAlign w:val="center"/>
                </w:tcPr>
                <w:p w:rsidR="00C669DE" w:rsidRPr="00C669DE" w:rsidRDefault="00C669DE" w:rsidP="00C669DE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Максимальная глубина ре</w:t>
                  </w:r>
                  <w:r w:rsidRPr="00C669DE">
                    <w:rPr>
                      <w:rFonts w:cs="Times New Roman"/>
                      <w:sz w:val="20"/>
                      <w:szCs w:val="20"/>
                    </w:rPr>
                    <w:t>з</w:t>
                  </w:r>
                  <w:r w:rsidRPr="00C669DE">
                    <w:rPr>
                      <w:rFonts w:cs="Times New Roman"/>
                      <w:sz w:val="20"/>
                      <w:szCs w:val="20"/>
                    </w:rPr>
                    <w:t>ки</w:t>
                  </w:r>
                </w:p>
              </w:tc>
              <w:tc>
                <w:tcPr>
                  <w:tcW w:w="868" w:type="pct"/>
                  <w:gridSpan w:val="2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мм</w:t>
                  </w:r>
                </w:p>
              </w:tc>
              <w:tc>
                <w:tcPr>
                  <w:tcW w:w="1758" w:type="pct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145</w:t>
                  </w:r>
                </w:p>
              </w:tc>
            </w:tr>
            <w:tr w:rsidR="00C669DE" w:rsidRPr="00C669DE" w:rsidTr="00C669DE">
              <w:trPr>
                <w:trHeight w:val="301"/>
              </w:trPr>
              <w:tc>
                <w:tcPr>
                  <w:tcW w:w="451" w:type="pct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1.7.6</w:t>
                  </w:r>
                </w:p>
              </w:tc>
              <w:tc>
                <w:tcPr>
                  <w:tcW w:w="1923" w:type="pct"/>
                  <w:vAlign w:val="center"/>
                </w:tcPr>
                <w:p w:rsidR="00C669DE" w:rsidRPr="00C669DE" w:rsidRDefault="00C669DE" w:rsidP="00C669DE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Отрезные круги с алма</w:t>
                  </w:r>
                  <w:r w:rsidRPr="00C669DE">
                    <w:rPr>
                      <w:rFonts w:cs="Times New Roman"/>
                      <w:sz w:val="20"/>
                      <w:szCs w:val="20"/>
                    </w:rPr>
                    <w:t>з</w:t>
                  </w:r>
                  <w:r w:rsidRPr="00C669DE">
                    <w:rPr>
                      <w:rFonts w:cs="Times New Roman"/>
                      <w:sz w:val="20"/>
                      <w:szCs w:val="20"/>
                    </w:rPr>
                    <w:t>ным напылен</w:t>
                  </w:r>
                  <w:r w:rsidRPr="00C669DE">
                    <w:rPr>
                      <w:rFonts w:cs="Times New Roman"/>
                      <w:sz w:val="20"/>
                      <w:szCs w:val="20"/>
                    </w:rPr>
                    <w:t>и</w:t>
                  </w:r>
                  <w:r w:rsidRPr="00C669DE">
                    <w:rPr>
                      <w:rFonts w:cs="Times New Roman"/>
                      <w:sz w:val="20"/>
                      <w:szCs w:val="20"/>
                    </w:rPr>
                    <w:t>ем</w:t>
                  </w:r>
                </w:p>
              </w:tc>
              <w:tc>
                <w:tcPr>
                  <w:tcW w:w="868" w:type="pct"/>
                  <w:gridSpan w:val="2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58" w:type="pct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</w:tr>
            <w:tr w:rsidR="00C669DE" w:rsidRPr="00C669DE" w:rsidTr="00C669DE">
              <w:trPr>
                <w:trHeight w:val="301"/>
              </w:trPr>
              <w:tc>
                <w:tcPr>
                  <w:tcW w:w="451" w:type="pct"/>
                  <w:vAlign w:val="center"/>
                </w:tcPr>
                <w:p w:rsidR="00C669DE" w:rsidRPr="00C669DE" w:rsidRDefault="00C669DE" w:rsidP="00C669DE">
                  <w:pPr>
                    <w:ind w:left="-108" w:right="-114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1.7.6.1</w:t>
                  </w:r>
                </w:p>
              </w:tc>
              <w:tc>
                <w:tcPr>
                  <w:tcW w:w="1923" w:type="pct"/>
                  <w:vAlign w:val="center"/>
                </w:tcPr>
                <w:p w:rsidR="00C669DE" w:rsidRPr="00C669DE" w:rsidRDefault="00C669DE" w:rsidP="00C669DE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Минимальный наружный диаметр упорной шайбы</w:t>
                  </w:r>
                </w:p>
              </w:tc>
              <w:tc>
                <w:tcPr>
                  <w:tcW w:w="868" w:type="pct"/>
                  <w:gridSpan w:val="2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мм</w:t>
                  </w:r>
                </w:p>
              </w:tc>
              <w:tc>
                <w:tcPr>
                  <w:tcW w:w="1758" w:type="pct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103</w:t>
                  </w:r>
                </w:p>
              </w:tc>
            </w:tr>
            <w:tr w:rsidR="00C669DE" w:rsidRPr="00C669DE" w:rsidTr="00C669DE">
              <w:trPr>
                <w:trHeight w:val="301"/>
              </w:trPr>
              <w:tc>
                <w:tcPr>
                  <w:tcW w:w="451" w:type="pct"/>
                  <w:vAlign w:val="center"/>
                </w:tcPr>
                <w:p w:rsidR="00C669DE" w:rsidRPr="00C669DE" w:rsidRDefault="00C669DE" w:rsidP="00C669DE">
                  <w:pPr>
                    <w:ind w:left="-108" w:right="-114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1.7.6.2</w:t>
                  </w:r>
                </w:p>
              </w:tc>
              <w:tc>
                <w:tcPr>
                  <w:tcW w:w="1923" w:type="pct"/>
                  <w:vAlign w:val="center"/>
                </w:tcPr>
                <w:p w:rsidR="00C669DE" w:rsidRPr="00C669DE" w:rsidRDefault="00C669DE" w:rsidP="00C669DE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Максимальная глубина ре</w:t>
                  </w:r>
                  <w:r w:rsidRPr="00C669DE">
                    <w:rPr>
                      <w:rFonts w:cs="Times New Roman"/>
                      <w:sz w:val="20"/>
                      <w:szCs w:val="20"/>
                    </w:rPr>
                    <w:t>з</w:t>
                  </w:r>
                  <w:r w:rsidRPr="00C669DE">
                    <w:rPr>
                      <w:rFonts w:cs="Times New Roman"/>
                      <w:sz w:val="20"/>
                      <w:szCs w:val="20"/>
                    </w:rPr>
                    <w:t>ки</w:t>
                  </w:r>
                </w:p>
              </w:tc>
              <w:tc>
                <w:tcPr>
                  <w:tcW w:w="868" w:type="pct"/>
                  <w:gridSpan w:val="2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мм</w:t>
                  </w:r>
                </w:p>
              </w:tc>
              <w:tc>
                <w:tcPr>
                  <w:tcW w:w="1758" w:type="pct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145</w:t>
                  </w:r>
                </w:p>
              </w:tc>
            </w:tr>
            <w:tr w:rsidR="00C669DE" w:rsidRPr="00C669DE" w:rsidTr="00C669DE">
              <w:trPr>
                <w:trHeight w:val="301"/>
              </w:trPr>
              <w:tc>
                <w:tcPr>
                  <w:tcW w:w="451" w:type="pct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1.8</w:t>
                  </w:r>
                </w:p>
              </w:tc>
              <w:tc>
                <w:tcPr>
                  <w:tcW w:w="1923" w:type="pct"/>
                  <w:vAlign w:val="center"/>
                </w:tcPr>
                <w:p w:rsidR="00C669DE" w:rsidRPr="00C669DE" w:rsidRDefault="00C669DE" w:rsidP="00C669DE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Величина уровня звука и вибраций</w:t>
                  </w:r>
                </w:p>
              </w:tc>
              <w:tc>
                <w:tcPr>
                  <w:tcW w:w="868" w:type="pct"/>
                  <w:gridSpan w:val="2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58" w:type="pct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</w:tr>
            <w:tr w:rsidR="00C669DE" w:rsidRPr="00C669DE" w:rsidTr="00C669DE">
              <w:trPr>
                <w:trHeight w:val="301"/>
              </w:trPr>
              <w:tc>
                <w:tcPr>
                  <w:tcW w:w="451" w:type="pct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1.8.1</w:t>
                  </w:r>
                </w:p>
              </w:tc>
              <w:tc>
                <w:tcPr>
                  <w:tcW w:w="1923" w:type="pct"/>
                  <w:vAlign w:val="center"/>
                </w:tcPr>
                <w:p w:rsidR="00C669DE" w:rsidRPr="00C669DE" w:rsidRDefault="00C669DE" w:rsidP="00C669DE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При установлении велич</w:t>
                  </w:r>
                  <w:r w:rsidRPr="00C669DE">
                    <w:rPr>
                      <w:rFonts w:cs="Times New Roman"/>
                      <w:sz w:val="20"/>
                      <w:szCs w:val="20"/>
                    </w:rPr>
                    <w:t>и</w:t>
                  </w:r>
                  <w:r w:rsidRPr="00C669DE">
                    <w:rPr>
                      <w:rFonts w:cs="Times New Roman"/>
                      <w:sz w:val="20"/>
                      <w:szCs w:val="20"/>
                    </w:rPr>
                    <w:t>ны уровня звука и вибраций данные режима раб</w:t>
                  </w:r>
                  <w:r w:rsidRPr="00C669DE">
                    <w:rPr>
                      <w:rFonts w:cs="Times New Roman"/>
                      <w:sz w:val="20"/>
                      <w:szCs w:val="20"/>
                    </w:rPr>
                    <w:t>о</w:t>
                  </w:r>
                  <w:r w:rsidRPr="00C669DE">
                    <w:rPr>
                      <w:rFonts w:cs="Times New Roman"/>
                      <w:sz w:val="20"/>
                      <w:szCs w:val="20"/>
                    </w:rPr>
                    <w:t>ты на холостом ходу и при по</w:t>
                  </w:r>
                  <w:r w:rsidRPr="00C669DE">
                    <w:rPr>
                      <w:rFonts w:cs="Times New Roman"/>
                      <w:sz w:val="20"/>
                      <w:szCs w:val="20"/>
                    </w:rPr>
                    <w:t>л</w:t>
                  </w:r>
                  <w:r w:rsidRPr="00C669DE">
                    <w:rPr>
                      <w:rFonts w:cs="Times New Roman"/>
                      <w:sz w:val="20"/>
                      <w:szCs w:val="20"/>
                    </w:rPr>
                    <w:t>ной нагрузке учитываются в с</w:t>
                  </w:r>
                  <w:r w:rsidRPr="00C669DE">
                    <w:rPr>
                      <w:rFonts w:cs="Times New Roman"/>
                      <w:sz w:val="20"/>
                      <w:szCs w:val="20"/>
                    </w:rPr>
                    <w:t>о</w:t>
                  </w:r>
                  <w:r w:rsidRPr="00C669DE">
                    <w:rPr>
                      <w:rFonts w:cs="Times New Roman"/>
                      <w:sz w:val="20"/>
                      <w:szCs w:val="20"/>
                    </w:rPr>
                    <w:t>отношении 1:6</w:t>
                  </w:r>
                </w:p>
              </w:tc>
              <w:tc>
                <w:tcPr>
                  <w:tcW w:w="868" w:type="pct"/>
                  <w:gridSpan w:val="2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58" w:type="pct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да</w:t>
                  </w:r>
                </w:p>
              </w:tc>
            </w:tr>
            <w:tr w:rsidR="00C669DE" w:rsidRPr="00C669DE" w:rsidTr="00C669DE">
              <w:trPr>
                <w:trHeight w:val="301"/>
              </w:trPr>
              <w:tc>
                <w:tcPr>
                  <w:tcW w:w="451" w:type="pct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1.8.2</w:t>
                  </w:r>
                </w:p>
              </w:tc>
              <w:tc>
                <w:tcPr>
                  <w:tcW w:w="1923" w:type="pct"/>
                  <w:vAlign w:val="center"/>
                </w:tcPr>
                <w:p w:rsidR="00C669DE" w:rsidRPr="00C669DE" w:rsidRDefault="00C669DE" w:rsidP="00C669DE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 xml:space="preserve">Уровень давления звука </w:t>
                  </w:r>
                  <w:proofErr w:type="spellStart"/>
                  <w:r w:rsidRPr="00C669DE">
                    <w:rPr>
                      <w:rFonts w:cs="Times New Roman"/>
                      <w:sz w:val="20"/>
                      <w:szCs w:val="20"/>
                    </w:rPr>
                    <w:t>L</w:t>
                  </w:r>
                  <w:r w:rsidRPr="00C669DE">
                    <w:rPr>
                      <w:rFonts w:cs="Times New Roman"/>
                      <w:sz w:val="20"/>
                      <w:szCs w:val="20"/>
                      <w:vertAlign w:val="subscript"/>
                    </w:rPr>
                    <w:t>peq</w:t>
                  </w:r>
                  <w:proofErr w:type="spellEnd"/>
                  <w:r w:rsidRPr="00C669DE">
                    <w:rPr>
                      <w:rFonts w:cs="Times New Roman"/>
                      <w:sz w:val="20"/>
                      <w:szCs w:val="20"/>
                    </w:rPr>
                    <w:t xml:space="preserve"> согласно EN ISO 11201</w:t>
                  </w:r>
                </w:p>
              </w:tc>
              <w:tc>
                <w:tcPr>
                  <w:tcW w:w="868" w:type="pct"/>
                  <w:gridSpan w:val="2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д</w:t>
                  </w:r>
                  <w:proofErr w:type="gramStart"/>
                  <w:r w:rsidRPr="00C669DE">
                    <w:rPr>
                      <w:rFonts w:cs="Times New Roman"/>
                      <w:sz w:val="20"/>
                      <w:szCs w:val="20"/>
                    </w:rPr>
                    <w:t>Б(</w:t>
                  </w:r>
                  <w:proofErr w:type="gramEnd"/>
                  <w:r w:rsidRPr="00C669DE">
                    <w:rPr>
                      <w:rFonts w:cs="Times New Roman"/>
                      <w:sz w:val="20"/>
                      <w:szCs w:val="20"/>
                    </w:rPr>
                    <w:t>А)</w:t>
                  </w:r>
                </w:p>
              </w:tc>
              <w:tc>
                <w:tcPr>
                  <w:tcW w:w="1758" w:type="pct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100</w:t>
                  </w:r>
                </w:p>
              </w:tc>
            </w:tr>
            <w:tr w:rsidR="00C669DE" w:rsidRPr="00C669DE" w:rsidTr="00C669DE">
              <w:trPr>
                <w:trHeight w:val="301"/>
              </w:trPr>
              <w:tc>
                <w:tcPr>
                  <w:tcW w:w="451" w:type="pct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1.8.3</w:t>
                  </w:r>
                </w:p>
              </w:tc>
              <w:tc>
                <w:tcPr>
                  <w:tcW w:w="1923" w:type="pct"/>
                  <w:vAlign w:val="center"/>
                </w:tcPr>
                <w:p w:rsidR="00C669DE" w:rsidRPr="00C669DE" w:rsidRDefault="00C669DE" w:rsidP="00C669DE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 xml:space="preserve">Уровень мощности звука </w:t>
                  </w:r>
                  <w:proofErr w:type="spellStart"/>
                  <w:r w:rsidRPr="00C669DE">
                    <w:rPr>
                      <w:rFonts w:cs="Times New Roman"/>
                      <w:sz w:val="20"/>
                      <w:szCs w:val="20"/>
                    </w:rPr>
                    <w:t>L</w:t>
                  </w:r>
                  <w:r w:rsidRPr="00C669DE">
                    <w:rPr>
                      <w:rFonts w:cs="Times New Roman"/>
                      <w:sz w:val="20"/>
                      <w:szCs w:val="20"/>
                      <w:vertAlign w:val="subscript"/>
                    </w:rPr>
                    <w:t>weq</w:t>
                  </w:r>
                  <w:proofErr w:type="spellEnd"/>
                  <w:r w:rsidRPr="00C669DE">
                    <w:rPr>
                      <w:rFonts w:cs="Times New Roman"/>
                      <w:sz w:val="20"/>
                      <w:szCs w:val="20"/>
                    </w:rPr>
                    <w:t xml:space="preserve"> согласно ISO 3744</w:t>
                  </w:r>
                </w:p>
              </w:tc>
              <w:tc>
                <w:tcPr>
                  <w:tcW w:w="868" w:type="pct"/>
                  <w:gridSpan w:val="2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д</w:t>
                  </w:r>
                  <w:proofErr w:type="gramStart"/>
                  <w:r w:rsidRPr="00C669DE">
                    <w:rPr>
                      <w:rFonts w:cs="Times New Roman"/>
                      <w:sz w:val="20"/>
                      <w:szCs w:val="20"/>
                    </w:rPr>
                    <w:t>Б(</w:t>
                  </w:r>
                  <w:proofErr w:type="gramEnd"/>
                  <w:r w:rsidRPr="00C669DE">
                    <w:rPr>
                      <w:rFonts w:cs="Times New Roman"/>
                      <w:sz w:val="20"/>
                      <w:szCs w:val="20"/>
                    </w:rPr>
                    <w:t>А)</w:t>
                  </w:r>
                </w:p>
              </w:tc>
              <w:tc>
                <w:tcPr>
                  <w:tcW w:w="1758" w:type="pct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113</w:t>
                  </w:r>
                </w:p>
              </w:tc>
            </w:tr>
            <w:tr w:rsidR="00C669DE" w:rsidRPr="00C669DE" w:rsidTr="00C669DE">
              <w:trPr>
                <w:trHeight w:val="301"/>
              </w:trPr>
              <w:tc>
                <w:tcPr>
                  <w:tcW w:w="451" w:type="pct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1.8.4</w:t>
                  </w:r>
                </w:p>
              </w:tc>
              <w:tc>
                <w:tcPr>
                  <w:tcW w:w="1923" w:type="pct"/>
                  <w:vAlign w:val="center"/>
                </w:tcPr>
                <w:p w:rsidR="00C669DE" w:rsidRPr="00C669DE" w:rsidRDefault="00C669DE" w:rsidP="00C669DE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 xml:space="preserve">Колебательное ускорение </w:t>
                  </w:r>
                  <w:proofErr w:type="spellStart"/>
                  <w:r w:rsidRPr="00C669DE">
                    <w:rPr>
                      <w:rFonts w:cs="Times New Roman"/>
                      <w:sz w:val="20"/>
                      <w:szCs w:val="20"/>
                    </w:rPr>
                    <w:t>a</w:t>
                  </w:r>
                  <w:r w:rsidRPr="00C669DE">
                    <w:rPr>
                      <w:rFonts w:cs="Times New Roman"/>
                      <w:sz w:val="20"/>
                      <w:szCs w:val="20"/>
                      <w:vertAlign w:val="subscript"/>
                    </w:rPr>
                    <w:t>hv</w:t>
                  </w:r>
                  <w:r w:rsidRPr="00C669DE">
                    <w:rPr>
                      <w:rFonts w:cs="Times New Roman"/>
                      <w:sz w:val="20"/>
                      <w:szCs w:val="20"/>
                    </w:rPr>
                    <w:t>,</w:t>
                  </w:r>
                  <w:r w:rsidRPr="00C669DE">
                    <w:rPr>
                      <w:rFonts w:cs="Times New Roman"/>
                      <w:sz w:val="20"/>
                      <w:szCs w:val="20"/>
                      <w:vertAlign w:val="subscript"/>
                    </w:rPr>
                    <w:t>eq</w:t>
                  </w:r>
                  <w:proofErr w:type="spellEnd"/>
                  <w:r w:rsidRPr="00C669DE">
                    <w:rPr>
                      <w:rFonts w:cs="Times New Roman"/>
                      <w:sz w:val="20"/>
                      <w:szCs w:val="20"/>
                    </w:rPr>
                    <w:t xml:space="preserve"> согла</w:t>
                  </w:r>
                  <w:r w:rsidRPr="00C669DE">
                    <w:rPr>
                      <w:rFonts w:cs="Times New Roman"/>
                      <w:sz w:val="20"/>
                      <w:szCs w:val="20"/>
                    </w:rPr>
                    <w:t>с</w:t>
                  </w:r>
                  <w:r w:rsidRPr="00C669DE">
                    <w:rPr>
                      <w:rFonts w:cs="Times New Roman"/>
                      <w:sz w:val="20"/>
                      <w:szCs w:val="20"/>
                    </w:rPr>
                    <w:t>но ISO 19432</w:t>
                  </w:r>
                </w:p>
              </w:tc>
              <w:tc>
                <w:tcPr>
                  <w:tcW w:w="868" w:type="pct"/>
                  <w:gridSpan w:val="2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58" w:type="pct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</w:tr>
            <w:tr w:rsidR="00C669DE" w:rsidRPr="00C669DE" w:rsidTr="00C669DE">
              <w:trPr>
                <w:trHeight w:val="301"/>
              </w:trPr>
              <w:tc>
                <w:tcPr>
                  <w:tcW w:w="451" w:type="pct"/>
                  <w:vAlign w:val="center"/>
                </w:tcPr>
                <w:p w:rsidR="00C669DE" w:rsidRPr="00C669DE" w:rsidRDefault="00C669DE" w:rsidP="00C669DE">
                  <w:pPr>
                    <w:ind w:left="-108" w:right="-114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1.8.4.1</w:t>
                  </w:r>
                </w:p>
              </w:tc>
              <w:tc>
                <w:tcPr>
                  <w:tcW w:w="1923" w:type="pct"/>
                  <w:vAlign w:val="center"/>
                </w:tcPr>
                <w:p w:rsidR="00C669DE" w:rsidRPr="00C669DE" w:rsidRDefault="00C669DE" w:rsidP="00C669DE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Левая рукоятка</w:t>
                  </w:r>
                </w:p>
              </w:tc>
              <w:tc>
                <w:tcPr>
                  <w:tcW w:w="868" w:type="pct"/>
                  <w:gridSpan w:val="2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м/с</w:t>
                  </w:r>
                  <w:proofErr w:type="gramStart"/>
                  <w:r w:rsidRPr="00C669DE">
                    <w:rPr>
                      <w:rFonts w:cs="Times New Roman"/>
                      <w:sz w:val="20"/>
                      <w:szCs w:val="20"/>
                      <w:vertAlign w:val="superscript"/>
                    </w:rPr>
                    <w:t>2</w:t>
                  </w:r>
                  <w:proofErr w:type="gramEnd"/>
                </w:p>
              </w:tc>
              <w:tc>
                <w:tcPr>
                  <w:tcW w:w="1758" w:type="pct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6.5</w:t>
                  </w:r>
                </w:p>
              </w:tc>
            </w:tr>
            <w:tr w:rsidR="00C669DE" w:rsidRPr="00C669DE" w:rsidTr="00C669DE">
              <w:trPr>
                <w:trHeight w:val="301"/>
              </w:trPr>
              <w:tc>
                <w:tcPr>
                  <w:tcW w:w="451" w:type="pct"/>
                  <w:vAlign w:val="center"/>
                </w:tcPr>
                <w:p w:rsidR="00C669DE" w:rsidRPr="00C669DE" w:rsidRDefault="00C669DE" w:rsidP="00C669DE">
                  <w:pPr>
                    <w:ind w:left="-108" w:right="-114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1.8.4.2</w:t>
                  </w:r>
                </w:p>
              </w:tc>
              <w:tc>
                <w:tcPr>
                  <w:tcW w:w="1923" w:type="pct"/>
                  <w:vAlign w:val="center"/>
                </w:tcPr>
                <w:p w:rsidR="00C669DE" w:rsidRPr="00C669DE" w:rsidRDefault="00C669DE" w:rsidP="00C669DE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Правая рукоятка</w:t>
                  </w:r>
                </w:p>
              </w:tc>
              <w:tc>
                <w:tcPr>
                  <w:tcW w:w="868" w:type="pct"/>
                  <w:gridSpan w:val="2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м/с</w:t>
                  </w:r>
                  <w:proofErr w:type="gramStart"/>
                  <w:r w:rsidRPr="00C669DE">
                    <w:rPr>
                      <w:rFonts w:cs="Times New Roman"/>
                      <w:sz w:val="20"/>
                      <w:szCs w:val="20"/>
                      <w:vertAlign w:val="superscript"/>
                    </w:rPr>
                    <w:t>2</w:t>
                  </w:r>
                  <w:proofErr w:type="gramEnd"/>
                </w:p>
              </w:tc>
              <w:tc>
                <w:tcPr>
                  <w:tcW w:w="1758" w:type="pct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3.9</w:t>
                  </w:r>
                </w:p>
              </w:tc>
            </w:tr>
            <w:tr w:rsidR="00C669DE" w:rsidRPr="00C669DE" w:rsidTr="00C669DE">
              <w:trPr>
                <w:trHeight w:val="301"/>
              </w:trPr>
              <w:tc>
                <w:tcPr>
                  <w:tcW w:w="451" w:type="pct"/>
                  <w:vAlign w:val="center"/>
                </w:tcPr>
                <w:p w:rsidR="00C669DE" w:rsidRPr="00C669DE" w:rsidRDefault="00C669DE" w:rsidP="00C669DE">
                  <w:pPr>
                    <w:ind w:left="-108" w:right="-114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1.8.5</w:t>
                  </w:r>
                </w:p>
              </w:tc>
              <w:tc>
                <w:tcPr>
                  <w:tcW w:w="1923" w:type="pct"/>
                  <w:vAlign w:val="center"/>
                </w:tcPr>
                <w:p w:rsidR="00C669DE" w:rsidRPr="00C669DE" w:rsidRDefault="00C669DE" w:rsidP="00C669DE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Для уровня звукового да</w:t>
                  </w:r>
                  <w:r w:rsidRPr="00C669DE">
                    <w:rPr>
                      <w:rFonts w:cs="Times New Roman"/>
                      <w:sz w:val="20"/>
                      <w:szCs w:val="20"/>
                    </w:rPr>
                    <w:t>в</w:t>
                  </w:r>
                  <w:r w:rsidRPr="00C669DE">
                    <w:rPr>
                      <w:rFonts w:cs="Times New Roman"/>
                      <w:sz w:val="20"/>
                      <w:szCs w:val="20"/>
                    </w:rPr>
                    <w:t>ления и уровня звуковой мощности величина</w:t>
                  </w:r>
                  <w:proofErr w:type="gramStart"/>
                  <w:r w:rsidRPr="00C669DE">
                    <w:rPr>
                      <w:rFonts w:cs="Times New Roman"/>
                      <w:sz w:val="20"/>
                      <w:szCs w:val="20"/>
                    </w:rPr>
                    <w:t xml:space="preserve"> К</w:t>
                  </w:r>
                  <w:proofErr w:type="gramEnd"/>
                  <w:r w:rsidRPr="00C669DE">
                    <w:rPr>
                      <w:rFonts w:cs="Times New Roman"/>
                      <w:sz w:val="20"/>
                      <w:szCs w:val="20"/>
                    </w:rPr>
                    <w:t xml:space="preserve"> с</w:t>
                  </w:r>
                  <w:r w:rsidRPr="00C669DE">
                    <w:rPr>
                      <w:rFonts w:cs="Times New Roman"/>
                      <w:sz w:val="20"/>
                      <w:szCs w:val="20"/>
                    </w:rPr>
                    <w:t>о</w:t>
                  </w:r>
                  <w:r w:rsidRPr="00C669DE">
                    <w:rPr>
                      <w:rFonts w:cs="Times New Roman"/>
                      <w:sz w:val="20"/>
                      <w:szCs w:val="20"/>
                    </w:rPr>
                    <w:t>ставляет согласно RL 2006/42/EG</w:t>
                  </w:r>
                </w:p>
              </w:tc>
              <w:tc>
                <w:tcPr>
                  <w:tcW w:w="868" w:type="pct"/>
                  <w:gridSpan w:val="2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д</w:t>
                  </w:r>
                  <w:proofErr w:type="gramStart"/>
                  <w:r w:rsidRPr="00C669DE">
                    <w:rPr>
                      <w:rFonts w:cs="Times New Roman"/>
                      <w:sz w:val="20"/>
                      <w:szCs w:val="20"/>
                    </w:rPr>
                    <w:t>Б(</w:t>
                  </w:r>
                  <w:proofErr w:type="gramEnd"/>
                  <w:r w:rsidRPr="00C669DE">
                    <w:rPr>
                      <w:rFonts w:cs="Times New Roman"/>
                      <w:sz w:val="20"/>
                      <w:szCs w:val="20"/>
                    </w:rPr>
                    <w:t>А)</w:t>
                  </w:r>
                </w:p>
              </w:tc>
              <w:tc>
                <w:tcPr>
                  <w:tcW w:w="1758" w:type="pct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2.5</w:t>
                  </w:r>
                </w:p>
              </w:tc>
            </w:tr>
            <w:tr w:rsidR="00C669DE" w:rsidRPr="00C669DE" w:rsidTr="00C669DE">
              <w:trPr>
                <w:trHeight w:val="301"/>
              </w:trPr>
              <w:tc>
                <w:tcPr>
                  <w:tcW w:w="451" w:type="pct"/>
                  <w:vAlign w:val="center"/>
                </w:tcPr>
                <w:p w:rsidR="00C669DE" w:rsidRPr="00C669DE" w:rsidRDefault="00C669DE" w:rsidP="00C669DE">
                  <w:pPr>
                    <w:ind w:left="-108" w:right="-114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lastRenderedPageBreak/>
                    <w:t>1.8.6</w:t>
                  </w:r>
                </w:p>
              </w:tc>
              <w:tc>
                <w:tcPr>
                  <w:tcW w:w="1923" w:type="pct"/>
                  <w:vAlign w:val="center"/>
                </w:tcPr>
                <w:p w:rsidR="00C669DE" w:rsidRPr="00C669DE" w:rsidRDefault="00C669DE" w:rsidP="00C669DE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Для уровня колебательн</w:t>
                  </w:r>
                  <w:r w:rsidRPr="00C669DE">
                    <w:rPr>
                      <w:rFonts w:cs="Times New Roman"/>
                      <w:sz w:val="20"/>
                      <w:szCs w:val="20"/>
                    </w:rPr>
                    <w:t>о</w:t>
                  </w:r>
                  <w:r w:rsidRPr="00C669DE">
                    <w:rPr>
                      <w:rFonts w:cs="Times New Roman"/>
                      <w:sz w:val="20"/>
                      <w:szCs w:val="20"/>
                    </w:rPr>
                    <w:t>го ускорения величина</w:t>
                  </w:r>
                  <w:proofErr w:type="gramStart"/>
                  <w:r w:rsidRPr="00C669DE">
                    <w:rPr>
                      <w:rFonts w:cs="Times New Roman"/>
                      <w:sz w:val="20"/>
                      <w:szCs w:val="20"/>
                    </w:rPr>
                    <w:t xml:space="preserve"> К</w:t>
                  </w:r>
                  <w:proofErr w:type="gramEnd"/>
                  <w:r w:rsidRPr="00C669DE">
                    <w:rPr>
                      <w:rFonts w:cs="Times New Roman"/>
                      <w:sz w:val="20"/>
                      <w:szCs w:val="20"/>
                    </w:rPr>
                    <w:t xml:space="preserve"> с</w:t>
                  </w:r>
                  <w:r w:rsidRPr="00C669DE">
                    <w:rPr>
                      <w:rFonts w:cs="Times New Roman"/>
                      <w:sz w:val="20"/>
                      <w:szCs w:val="20"/>
                    </w:rPr>
                    <w:t>о</w:t>
                  </w:r>
                  <w:r w:rsidRPr="00C669DE">
                    <w:rPr>
                      <w:rFonts w:cs="Times New Roman"/>
                      <w:sz w:val="20"/>
                      <w:szCs w:val="20"/>
                    </w:rPr>
                    <w:t>ставляет согласно RL 2006/42/EG</w:t>
                  </w:r>
                </w:p>
              </w:tc>
              <w:tc>
                <w:tcPr>
                  <w:tcW w:w="868" w:type="pct"/>
                  <w:gridSpan w:val="2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м/с</w:t>
                  </w:r>
                  <w:proofErr w:type="gramStart"/>
                  <w:r w:rsidRPr="00C669DE">
                    <w:rPr>
                      <w:rFonts w:cs="Times New Roman"/>
                      <w:sz w:val="20"/>
                      <w:szCs w:val="20"/>
                      <w:vertAlign w:val="superscript"/>
                    </w:rPr>
                    <w:t>2</w:t>
                  </w:r>
                  <w:proofErr w:type="gramEnd"/>
                </w:p>
              </w:tc>
              <w:tc>
                <w:tcPr>
                  <w:tcW w:w="1758" w:type="pct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2.0</w:t>
                  </w:r>
                </w:p>
              </w:tc>
            </w:tr>
            <w:tr w:rsidR="00C669DE" w:rsidRPr="00C669DE" w:rsidTr="00C669DE">
              <w:trPr>
                <w:trHeight w:val="370"/>
              </w:trPr>
              <w:tc>
                <w:tcPr>
                  <w:tcW w:w="451" w:type="pct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923" w:type="pct"/>
                  <w:vAlign w:val="center"/>
                </w:tcPr>
                <w:p w:rsidR="00C669DE" w:rsidRPr="00C669DE" w:rsidRDefault="00C669DE" w:rsidP="00C669DE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b/>
                      <w:bCs/>
                      <w:sz w:val="20"/>
                      <w:szCs w:val="20"/>
                    </w:rPr>
                    <w:t>КОМПЛЕКТАЦИЯ</w:t>
                  </w:r>
                </w:p>
              </w:tc>
              <w:tc>
                <w:tcPr>
                  <w:tcW w:w="868" w:type="pct"/>
                  <w:gridSpan w:val="2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58" w:type="pct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</w:tr>
            <w:tr w:rsidR="00C669DE" w:rsidRPr="00C669DE" w:rsidTr="00C669DE">
              <w:trPr>
                <w:trHeight w:val="301"/>
              </w:trPr>
              <w:tc>
                <w:tcPr>
                  <w:tcW w:w="451" w:type="pct"/>
                  <w:tcBorders>
                    <w:bottom w:val="single" w:sz="4" w:space="0" w:color="auto"/>
                  </w:tcBorders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2.1</w:t>
                  </w:r>
                </w:p>
              </w:tc>
              <w:tc>
                <w:tcPr>
                  <w:tcW w:w="1923" w:type="pct"/>
                  <w:tcBorders>
                    <w:bottom w:val="single" w:sz="4" w:space="0" w:color="auto"/>
                  </w:tcBorders>
                  <w:vAlign w:val="center"/>
                </w:tcPr>
                <w:p w:rsidR="00C669DE" w:rsidRPr="00C669DE" w:rsidRDefault="00C669DE" w:rsidP="00C669DE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Абразивно-отрезное ус</w:t>
                  </w:r>
                  <w:r w:rsidRPr="00C669DE">
                    <w:rPr>
                      <w:rFonts w:cs="Times New Roman"/>
                      <w:sz w:val="20"/>
                      <w:szCs w:val="20"/>
                    </w:rPr>
                    <w:t>т</w:t>
                  </w:r>
                  <w:r w:rsidRPr="00C669DE">
                    <w:rPr>
                      <w:rFonts w:cs="Times New Roman"/>
                      <w:sz w:val="20"/>
                      <w:szCs w:val="20"/>
                    </w:rPr>
                    <w:t>ройство TS 800 (резчик швов) в сборе</w:t>
                  </w:r>
                </w:p>
              </w:tc>
              <w:tc>
                <w:tcPr>
                  <w:tcW w:w="868" w:type="pct"/>
                  <w:gridSpan w:val="2"/>
                  <w:tcBorders>
                    <w:bottom w:val="single" w:sz="4" w:space="0" w:color="auto"/>
                  </w:tcBorders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C669DE">
                    <w:rPr>
                      <w:rFonts w:cs="Times New Roman"/>
                      <w:sz w:val="20"/>
                      <w:szCs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758" w:type="pct"/>
                  <w:tcBorders>
                    <w:bottom w:val="single" w:sz="4" w:space="0" w:color="auto"/>
                  </w:tcBorders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C669DE" w:rsidRPr="00C669DE" w:rsidTr="00C669DE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trHeight w:val="301"/>
              </w:trPr>
              <w:tc>
                <w:tcPr>
                  <w:tcW w:w="4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2.2</w:t>
                  </w:r>
                </w:p>
              </w:tc>
              <w:tc>
                <w:tcPr>
                  <w:tcW w:w="192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669DE" w:rsidRPr="00C669DE" w:rsidRDefault="00C669DE" w:rsidP="00C669DE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Набор инструментов</w:t>
                  </w:r>
                </w:p>
              </w:tc>
              <w:tc>
                <w:tcPr>
                  <w:tcW w:w="86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набор</w:t>
                  </w:r>
                </w:p>
              </w:tc>
              <w:tc>
                <w:tcPr>
                  <w:tcW w:w="1762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C669DE" w:rsidRPr="00C669DE" w:rsidTr="00C669DE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trHeight w:val="301"/>
              </w:trPr>
              <w:tc>
                <w:tcPr>
                  <w:tcW w:w="4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2.3</w:t>
                  </w:r>
                </w:p>
              </w:tc>
              <w:tc>
                <w:tcPr>
                  <w:tcW w:w="192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669DE" w:rsidRPr="00C669DE" w:rsidRDefault="00C669DE" w:rsidP="00C669DE">
                  <w:pPr>
                    <w:rPr>
                      <w:rFonts w:cs="Times New Roman"/>
                      <w:sz w:val="20"/>
                      <w:szCs w:val="20"/>
                      <w:lang w:val="en-US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Тележка направляющая FW-20</w:t>
                  </w:r>
                </w:p>
              </w:tc>
              <w:tc>
                <w:tcPr>
                  <w:tcW w:w="86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C669DE">
                    <w:rPr>
                      <w:rFonts w:cs="Times New Roman"/>
                      <w:sz w:val="20"/>
                      <w:szCs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762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  <w:lang w:val="en-US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C669DE" w:rsidRPr="00C669DE" w:rsidTr="00C669DE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trHeight w:val="301"/>
              </w:trPr>
              <w:tc>
                <w:tcPr>
                  <w:tcW w:w="4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  <w:lang w:val="en-US"/>
                    </w:rPr>
                    <w:t>2</w:t>
                  </w:r>
                  <w:r w:rsidRPr="00C669DE">
                    <w:rPr>
                      <w:rFonts w:cs="Times New Roman"/>
                      <w:sz w:val="20"/>
                      <w:szCs w:val="20"/>
                    </w:rPr>
                    <w:t>.4</w:t>
                  </w:r>
                </w:p>
              </w:tc>
              <w:tc>
                <w:tcPr>
                  <w:tcW w:w="192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669DE" w:rsidRPr="00C669DE" w:rsidRDefault="00C669DE" w:rsidP="00C669DE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Монтируемый комплект для направляющей теле</w:t>
                  </w:r>
                  <w:r w:rsidRPr="00C669DE">
                    <w:rPr>
                      <w:rFonts w:cs="Times New Roman"/>
                      <w:sz w:val="20"/>
                      <w:szCs w:val="20"/>
                    </w:rPr>
                    <w:t>ж</w:t>
                  </w:r>
                  <w:r w:rsidRPr="00C669DE">
                    <w:rPr>
                      <w:rFonts w:cs="Times New Roman"/>
                      <w:sz w:val="20"/>
                      <w:szCs w:val="20"/>
                    </w:rPr>
                    <w:t>ки FW 20</w:t>
                  </w:r>
                </w:p>
              </w:tc>
              <w:tc>
                <w:tcPr>
                  <w:tcW w:w="86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комплект</w:t>
                  </w:r>
                </w:p>
              </w:tc>
              <w:tc>
                <w:tcPr>
                  <w:tcW w:w="1762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  <w:lang w:val="en-US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C669DE" w:rsidRPr="00C669DE" w:rsidTr="00C669DE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trHeight w:val="301"/>
              </w:trPr>
              <w:tc>
                <w:tcPr>
                  <w:tcW w:w="4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2.5</w:t>
                  </w:r>
                </w:p>
              </w:tc>
              <w:tc>
                <w:tcPr>
                  <w:tcW w:w="192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669DE" w:rsidRPr="00C669DE" w:rsidRDefault="00C669DE" w:rsidP="00C669DE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Монтируемый комплект – Узел подсо</w:t>
                  </w:r>
                  <w:r w:rsidRPr="00C669DE">
                    <w:rPr>
                      <w:rFonts w:cs="Times New Roman"/>
                      <w:sz w:val="20"/>
                      <w:szCs w:val="20"/>
                    </w:rPr>
                    <w:t>е</w:t>
                  </w:r>
                  <w:r w:rsidRPr="00C669DE">
                    <w:rPr>
                      <w:rFonts w:cs="Times New Roman"/>
                      <w:sz w:val="20"/>
                      <w:szCs w:val="20"/>
                    </w:rPr>
                    <w:t>динения воды</w:t>
                  </w:r>
                </w:p>
              </w:tc>
              <w:tc>
                <w:tcPr>
                  <w:tcW w:w="86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комплект</w:t>
                  </w:r>
                </w:p>
              </w:tc>
              <w:tc>
                <w:tcPr>
                  <w:tcW w:w="1762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  <w:lang w:val="en-US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C669DE" w:rsidRPr="00C669DE" w:rsidTr="00C669DE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trHeight w:val="301"/>
              </w:trPr>
              <w:tc>
                <w:tcPr>
                  <w:tcW w:w="4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  <w:lang w:val="en-US"/>
                    </w:rPr>
                    <w:t>2</w:t>
                  </w:r>
                  <w:r w:rsidRPr="00C669DE">
                    <w:rPr>
                      <w:rFonts w:cs="Times New Roman"/>
                      <w:sz w:val="20"/>
                      <w:szCs w:val="20"/>
                    </w:rPr>
                    <w:t>.6</w:t>
                  </w:r>
                </w:p>
              </w:tc>
              <w:tc>
                <w:tcPr>
                  <w:tcW w:w="192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669DE" w:rsidRPr="00C669DE" w:rsidRDefault="00C669DE" w:rsidP="00C669DE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Монтируемый комплект – Емкость для напорной в</w:t>
                  </w:r>
                  <w:r w:rsidRPr="00C669DE">
                    <w:rPr>
                      <w:rFonts w:cs="Times New Roman"/>
                      <w:sz w:val="20"/>
                      <w:szCs w:val="20"/>
                    </w:rPr>
                    <w:t>о</w:t>
                  </w:r>
                  <w:r w:rsidRPr="00C669DE">
                    <w:rPr>
                      <w:rFonts w:cs="Times New Roman"/>
                      <w:sz w:val="20"/>
                      <w:szCs w:val="20"/>
                    </w:rPr>
                    <w:t>ды (</w:t>
                  </w:r>
                  <w:proofErr w:type="spellStart"/>
                  <w:r w:rsidRPr="00C669DE">
                    <w:rPr>
                      <w:rFonts w:cs="Times New Roman"/>
                      <w:sz w:val="20"/>
                      <w:szCs w:val="20"/>
                    </w:rPr>
                    <w:t>Гидроемкость</w:t>
                  </w:r>
                  <w:proofErr w:type="spellEnd"/>
                  <w:r w:rsidRPr="00C669DE">
                    <w:rPr>
                      <w:rFonts w:cs="Times New Roman"/>
                      <w:sz w:val="20"/>
                      <w:szCs w:val="20"/>
                    </w:rPr>
                    <w:t xml:space="preserve"> </w:t>
                  </w:r>
                  <w:r w:rsidRPr="00C669DE">
                    <w:rPr>
                      <w:rFonts w:cs="Times New Roman"/>
                      <w:sz w:val="20"/>
                      <w:szCs w:val="20"/>
                      <w:lang w:val="en-US"/>
                    </w:rPr>
                    <w:t>TS</w:t>
                  </w:r>
                  <w:r w:rsidRPr="00C669DE">
                    <w:rPr>
                      <w:rFonts w:cs="Times New Roman"/>
                      <w:sz w:val="20"/>
                      <w:szCs w:val="20"/>
                    </w:rPr>
                    <w:t xml:space="preserve">-400-800 к тележке </w:t>
                  </w:r>
                  <w:r w:rsidRPr="00C669DE">
                    <w:rPr>
                      <w:rFonts w:cs="Times New Roman"/>
                      <w:sz w:val="20"/>
                      <w:szCs w:val="20"/>
                      <w:lang w:val="en-US"/>
                    </w:rPr>
                    <w:t>FW</w:t>
                  </w:r>
                  <w:r w:rsidRPr="00C669DE">
                    <w:rPr>
                      <w:rFonts w:cs="Times New Roman"/>
                      <w:sz w:val="20"/>
                      <w:szCs w:val="20"/>
                    </w:rPr>
                    <w:t>-20 – 13-ти ли</w:t>
                  </w:r>
                  <w:r w:rsidRPr="00C669DE">
                    <w:rPr>
                      <w:rFonts w:cs="Times New Roman"/>
                      <w:sz w:val="20"/>
                      <w:szCs w:val="20"/>
                    </w:rPr>
                    <w:t>т</w:t>
                  </w:r>
                  <w:r w:rsidRPr="00C669DE">
                    <w:rPr>
                      <w:rFonts w:cs="Times New Roman"/>
                      <w:sz w:val="20"/>
                      <w:szCs w:val="20"/>
                    </w:rPr>
                    <w:t>ровый бак для воды с раз</w:t>
                  </w:r>
                  <w:r w:rsidRPr="00C669DE">
                    <w:rPr>
                      <w:rFonts w:cs="Times New Roman"/>
                      <w:sz w:val="20"/>
                      <w:szCs w:val="20"/>
                    </w:rPr>
                    <w:t>ъ</w:t>
                  </w:r>
                  <w:r w:rsidRPr="00C669DE">
                    <w:rPr>
                      <w:rFonts w:cs="Times New Roman"/>
                      <w:sz w:val="20"/>
                      <w:szCs w:val="20"/>
                    </w:rPr>
                    <w:t>емной муфтой)</w:t>
                  </w:r>
                </w:p>
              </w:tc>
              <w:tc>
                <w:tcPr>
                  <w:tcW w:w="86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комплект</w:t>
                  </w:r>
                </w:p>
              </w:tc>
              <w:tc>
                <w:tcPr>
                  <w:tcW w:w="1762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C669DE" w:rsidRPr="00C669DE" w:rsidTr="00C669DE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trHeight w:val="301"/>
              </w:trPr>
              <w:tc>
                <w:tcPr>
                  <w:tcW w:w="4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2.7</w:t>
                  </w:r>
                </w:p>
              </w:tc>
              <w:tc>
                <w:tcPr>
                  <w:tcW w:w="192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669DE" w:rsidRPr="00C669DE" w:rsidRDefault="00C669DE" w:rsidP="00C669DE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Указатель направления реза для т</w:t>
                  </w:r>
                  <w:r w:rsidRPr="00C669DE">
                    <w:rPr>
                      <w:rFonts w:cs="Times New Roman"/>
                      <w:sz w:val="20"/>
                      <w:szCs w:val="20"/>
                    </w:rPr>
                    <w:t>е</w:t>
                  </w:r>
                  <w:r w:rsidRPr="00C669DE">
                    <w:rPr>
                      <w:rFonts w:cs="Times New Roman"/>
                      <w:sz w:val="20"/>
                      <w:szCs w:val="20"/>
                    </w:rPr>
                    <w:t>лежки FW-20</w:t>
                  </w:r>
                </w:p>
              </w:tc>
              <w:tc>
                <w:tcPr>
                  <w:tcW w:w="86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C669DE">
                    <w:rPr>
                      <w:rFonts w:cs="Times New Roman"/>
                      <w:sz w:val="20"/>
                      <w:szCs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762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C669DE" w:rsidRPr="00C669DE" w:rsidTr="00C669DE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trHeight w:val="301"/>
              </w:trPr>
              <w:tc>
                <w:tcPr>
                  <w:tcW w:w="4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2.8</w:t>
                  </w:r>
                </w:p>
              </w:tc>
              <w:tc>
                <w:tcPr>
                  <w:tcW w:w="192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669DE" w:rsidRPr="00C669DE" w:rsidRDefault="00C669DE" w:rsidP="00C669DE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Набор колес</w:t>
                  </w:r>
                </w:p>
              </w:tc>
              <w:tc>
                <w:tcPr>
                  <w:tcW w:w="86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набор</w:t>
                  </w:r>
                </w:p>
              </w:tc>
              <w:tc>
                <w:tcPr>
                  <w:tcW w:w="1762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C669DE" w:rsidRPr="00C669DE" w:rsidTr="00C669DE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trHeight w:val="301"/>
              </w:trPr>
              <w:tc>
                <w:tcPr>
                  <w:tcW w:w="4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2.9</w:t>
                  </w:r>
                </w:p>
              </w:tc>
              <w:tc>
                <w:tcPr>
                  <w:tcW w:w="192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669DE" w:rsidRPr="00C669DE" w:rsidRDefault="00C669DE" w:rsidP="00C669DE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Технический паспорт и и</w:t>
                  </w:r>
                  <w:r w:rsidRPr="00C669DE">
                    <w:rPr>
                      <w:rFonts w:cs="Times New Roman"/>
                      <w:sz w:val="20"/>
                      <w:szCs w:val="20"/>
                    </w:rPr>
                    <w:t>н</w:t>
                  </w:r>
                  <w:r w:rsidRPr="00C669DE">
                    <w:rPr>
                      <w:rFonts w:cs="Times New Roman"/>
                      <w:sz w:val="20"/>
                      <w:szCs w:val="20"/>
                    </w:rPr>
                    <w:t>струкция по эксплуатации на русском языке</w:t>
                  </w:r>
                </w:p>
              </w:tc>
              <w:tc>
                <w:tcPr>
                  <w:tcW w:w="86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62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</w:tr>
            <w:tr w:rsidR="00C669DE" w:rsidRPr="00C669DE" w:rsidTr="00C669DE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trHeight w:val="301"/>
              </w:trPr>
              <w:tc>
                <w:tcPr>
                  <w:tcW w:w="4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2.10</w:t>
                  </w:r>
                </w:p>
              </w:tc>
              <w:tc>
                <w:tcPr>
                  <w:tcW w:w="192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669DE" w:rsidRPr="00C669DE" w:rsidRDefault="00C669DE" w:rsidP="00C669DE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Гарантия (не менее)</w:t>
                  </w:r>
                </w:p>
              </w:tc>
              <w:tc>
                <w:tcPr>
                  <w:tcW w:w="86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месяц</w:t>
                  </w:r>
                </w:p>
              </w:tc>
              <w:tc>
                <w:tcPr>
                  <w:tcW w:w="1762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669DE" w:rsidRPr="00C669DE" w:rsidRDefault="00C669DE" w:rsidP="00C669D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69DE">
                    <w:rPr>
                      <w:rFonts w:cs="Times New Roman"/>
                      <w:sz w:val="20"/>
                      <w:szCs w:val="20"/>
                    </w:rPr>
                    <w:t>12</w:t>
                  </w:r>
                </w:p>
              </w:tc>
            </w:tr>
          </w:tbl>
          <w:p w:rsidR="00217429" w:rsidRPr="009B6239" w:rsidRDefault="00217429" w:rsidP="0001451D">
            <w:pPr>
              <w:spacing w:after="0"/>
              <w:jc w:val="left"/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17429" w:rsidRDefault="00217429" w:rsidP="00944C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17429" w:rsidRDefault="00217429" w:rsidP="00056B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217429" w:rsidTr="00FB3AA3">
        <w:trPr>
          <w:trHeight w:val="132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17429" w:rsidRDefault="00FB3A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17429" w:rsidRDefault="00217429" w:rsidP="00FB3AA3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Бензопила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3433" w:rsidRPr="00D03170" w:rsidRDefault="001C3433" w:rsidP="00D03170">
            <w:pPr>
              <w:spacing w:after="0" w:line="276" w:lineRule="auto"/>
              <w:jc w:val="left"/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</w:pPr>
            <w:r w:rsidRPr="00D03170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Мощность: 1300</w:t>
            </w:r>
            <w:r w:rsidR="00E861CE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Pr="00D03170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Вт</w:t>
            </w:r>
          </w:p>
          <w:p w:rsidR="001C3433" w:rsidRPr="00D03170" w:rsidRDefault="001C3433" w:rsidP="00D03170">
            <w:pPr>
              <w:spacing w:after="0" w:line="276" w:lineRule="auto"/>
              <w:jc w:val="left"/>
              <w:rPr>
                <w:rStyle w:val="col-value"/>
                <w:rFonts w:cs="Times New Roman"/>
                <w:color w:val="auto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D03170">
              <w:rPr>
                <w:rStyle w:val="col-property"/>
                <w:rFonts w:cs="Times New Roman"/>
                <w:color w:val="auto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Рабочий объем: </w:t>
            </w:r>
            <w:r w:rsidRPr="00D03170">
              <w:rPr>
                <w:rStyle w:val="col-value"/>
                <w:rFonts w:cs="Times New Roman"/>
                <w:color w:val="auto"/>
                <w:sz w:val="20"/>
                <w:szCs w:val="20"/>
                <w:bdr w:val="none" w:sz="0" w:space="0" w:color="auto" w:frame="1"/>
                <w:shd w:val="clear" w:color="auto" w:fill="FFFFFF"/>
              </w:rPr>
              <w:t>30.1 см3</w:t>
            </w:r>
          </w:p>
          <w:p w:rsidR="001C3433" w:rsidRPr="00D03170" w:rsidRDefault="00D03170" w:rsidP="00D03170">
            <w:pPr>
              <w:spacing w:after="0" w:line="276" w:lineRule="auto"/>
              <w:jc w:val="left"/>
              <w:rPr>
                <w:rStyle w:val="col-value"/>
                <w:rFonts w:cs="Times New Roman"/>
                <w:color w:val="auto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D03170">
              <w:rPr>
                <w:rStyle w:val="col-property"/>
                <w:rFonts w:cs="Times New Roman"/>
                <w:color w:val="auto"/>
                <w:sz w:val="20"/>
                <w:szCs w:val="20"/>
                <w:bdr w:val="none" w:sz="0" w:space="0" w:color="auto" w:frame="1"/>
                <w:shd w:val="clear" w:color="auto" w:fill="FFFFFF"/>
              </w:rPr>
              <w:t>Длина шины:</w:t>
            </w:r>
            <w:r w:rsidR="001C3433" w:rsidRPr="00D03170">
              <w:rPr>
                <w:rStyle w:val="col-property"/>
                <w:rFonts w:cs="Times New Roman"/>
                <w:color w:val="auto"/>
                <w:sz w:val="20"/>
                <w:szCs w:val="20"/>
                <w:bdr w:val="none" w:sz="0" w:space="0" w:color="auto" w:frame="1"/>
                <w:shd w:val="clear" w:color="auto" w:fill="FFFFFF"/>
              </w:rPr>
              <w:t> </w:t>
            </w:r>
            <w:r w:rsidR="001C3433" w:rsidRPr="00D03170">
              <w:rPr>
                <w:rStyle w:val="col-value"/>
                <w:rFonts w:cs="Times New Roman"/>
                <w:color w:val="auto"/>
                <w:sz w:val="20"/>
                <w:szCs w:val="20"/>
                <w:bdr w:val="none" w:sz="0" w:space="0" w:color="auto" w:frame="1"/>
                <w:shd w:val="clear" w:color="auto" w:fill="FFFFFF"/>
              </w:rPr>
              <w:t>14 ''</w:t>
            </w:r>
          </w:p>
          <w:p w:rsidR="001C3433" w:rsidRPr="00D03170" w:rsidRDefault="001C3433" w:rsidP="00D03170">
            <w:pPr>
              <w:spacing w:after="0" w:line="276" w:lineRule="auto"/>
              <w:jc w:val="left"/>
              <w:rPr>
                <w:rStyle w:val="col-value"/>
                <w:rFonts w:cs="Times New Roman"/>
                <w:color w:val="auto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D03170">
              <w:rPr>
                <w:rStyle w:val="col-property"/>
                <w:rFonts w:cs="Times New Roman"/>
                <w:color w:val="auto"/>
                <w:sz w:val="20"/>
                <w:szCs w:val="20"/>
                <w:bdr w:val="none" w:sz="0" w:space="0" w:color="auto" w:frame="1"/>
                <w:shd w:val="clear" w:color="auto" w:fill="FFFFFF"/>
              </w:rPr>
              <w:t>Количество звеньев цепи</w:t>
            </w:r>
            <w:r w:rsidR="00D03170" w:rsidRPr="00D03170">
              <w:rPr>
                <w:rStyle w:val="col-property"/>
                <w:rFonts w:cs="Times New Roman"/>
                <w:color w:val="auto"/>
                <w:sz w:val="20"/>
                <w:szCs w:val="20"/>
                <w:bdr w:val="none" w:sz="0" w:space="0" w:color="auto" w:frame="1"/>
                <w:shd w:val="clear" w:color="auto" w:fill="FFFFFF"/>
              </w:rPr>
              <w:t>:</w:t>
            </w:r>
            <w:r w:rsidRPr="00D03170">
              <w:rPr>
                <w:rStyle w:val="col-property"/>
                <w:rFonts w:cs="Times New Roman"/>
                <w:color w:val="auto"/>
                <w:sz w:val="20"/>
                <w:szCs w:val="20"/>
                <w:bdr w:val="none" w:sz="0" w:space="0" w:color="auto" w:frame="1"/>
                <w:shd w:val="clear" w:color="auto" w:fill="FFFFFF"/>
              </w:rPr>
              <w:t> </w:t>
            </w:r>
            <w:r w:rsidRPr="00D03170">
              <w:rPr>
                <w:rStyle w:val="col-value"/>
                <w:rFonts w:cs="Times New Roman"/>
                <w:color w:val="auto"/>
                <w:sz w:val="20"/>
                <w:szCs w:val="20"/>
                <w:bdr w:val="none" w:sz="0" w:space="0" w:color="auto" w:frame="1"/>
                <w:shd w:val="clear" w:color="auto" w:fill="FFFFFF"/>
              </w:rPr>
              <w:t>50 шт.</w:t>
            </w:r>
            <w:r w:rsidRPr="00D03170">
              <w:rPr>
                <w:rFonts w:cs="Times New Roman"/>
                <w:color w:val="auto"/>
                <w:sz w:val="20"/>
                <w:szCs w:val="20"/>
                <w:bdr w:val="none" w:sz="0" w:space="0" w:color="auto" w:frame="1"/>
                <w:shd w:val="clear" w:color="auto" w:fill="FFFFFF"/>
              </w:rPr>
              <w:br/>
            </w:r>
            <w:r w:rsidRPr="00D03170">
              <w:rPr>
                <w:rStyle w:val="col-property"/>
                <w:rFonts w:cs="Times New Roman"/>
                <w:color w:val="auto"/>
                <w:sz w:val="20"/>
                <w:szCs w:val="20"/>
                <w:bdr w:val="none" w:sz="0" w:space="0" w:color="auto" w:frame="1"/>
                <w:shd w:val="clear" w:color="auto" w:fill="FFFFFF"/>
              </w:rPr>
              <w:t>Толщина цепи</w:t>
            </w:r>
            <w:r w:rsidR="00D03170" w:rsidRPr="00D03170">
              <w:rPr>
                <w:rStyle w:val="col-property"/>
                <w:rFonts w:cs="Times New Roman"/>
                <w:color w:val="auto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: </w:t>
            </w:r>
            <w:r w:rsidRPr="00D03170">
              <w:rPr>
                <w:rStyle w:val="col-value"/>
                <w:rFonts w:cs="Times New Roman"/>
                <w:color w:val="auto"/>
                <w:sz w:val="20"/>
                <w:szCs w:val="20"/>
                <w:bdr w:val="none" w:sz="0" w:space="0" w:color="auto" w:frame="1"/>
                <w:shd w:val="clear" w:color="auto" w:fill="FFFFFF"/>
              </w:rPr>
              <w:t>1.1 мм</w:t>
            </w:r>
          </w:p>
          <w:p w:rsidR="001C3433" w:rsidRPr="00D03170" w:rsidRDefault="001C3433" w:rsidP="00D03170">
            <w:pPr>
              <w:spacing w:after="0" w:line="276" w:lineRule="auto"/>
              <w:jc w:val="left"/>
              <w:rPr>
                <w:rStyle w:val="col-value"/>
                <w:rFonts w:cs="Times New Roman"/>
                <w:color w:val="auto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D03170">
              <w:rPr>
                <w:rStyle w:val="col-property"/>
                <w:rFonts w:cs="Times New Roman"/>
                <w:color w:val="auto"/>
                <w:sz w:val="20"/>
                <w:szCs w:val="20"/>
                <w:bdr w:val="none" w:sz="0" w:space="0" w:color="auto" w:frame="1"/>
                <w:shd w:val="clear" w:color="auto" w:fill="FFFFFF"/>
              </w:rPr>
              <w:t>Бак для масла</w:t>
            </w:r>
            <w:r w:rsidR="00D03170" w:rsidRPr="00D03170">
              <w:rPr>
                <w:rStyle w:val="col-property"/>
                <w:rFonts w:cs="Times New Roman"/>
                <w:color w:val="auto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: </w:t>
            </w:r>
            <w:r w:rsidRPr="00D03170">
              <w:rPr>
                <w:rStyle w:val="col-value"/>
                <w:rFonts w:cs="Times New Roman"/>
                <w:color w:val="auto"/>
                <w:sz w:val="20"/>
                <w:szCs w:val="20"/>
                <w:bdr w:val="none" w:sz="0" w:space="0" w:color="auto" w:frame="1"/>
                <w:shd w:val="clear" w:color="auto" w:fill="FFFFFF"/>
              </w:rPr>
              <w:t>0.15 л</w:t>
            </w:r>
          </w:p>
          <w:p w:rsidR="001C3433" w:rsidRPr="00D03170" w:rsidRDefault="001C3433" w:rsidP="00D03170">
            <w:pPr>
              <w:spacing w:after="0" w:line="276" w:lineRule="auto"/>
              <w:jc w:val="left"/>
              <w:rPr>
                <w:rStyle w:val="col-value"/>
                <w:rFonts w:cs="Times New Roman"/>
                <w:color w:val="auto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D03170">
              <w:rPr>
                <w:rStyle w:val="col-property"/>
                <w:rFonts w:cs="Times New Roman"/>
                <w:color w:val="auto"/>
                <w:sz w:val="20"/>
                <w:szCs w:val="20"/>
                <w:bdr w:val="none" w:sz="0" w:space="0" w:color="auto" w:frame="1"/>
                <w:shd w:val="clear" w:color="auto" w:fill="FFFFFF"/>
              </w:rPr>
              <w:t>Система гашения вибрации</w:t>
            </w:r>
            <w:r w:rsidR="00D03170" w:rsidRPr="00D03170">
              <w:rPr>
                <w:rStyle w:val="col-property"/>
                <w:rFonts w:cs="Times New Roman"/>
                <w:color w:val="auto"/>
                <w:sz w:val="20"/>
                <w:szCs w:val="20"/>
                <w:bdr w:val="none" w:sz="0" w:space="0" w:color="auto" w:frame="1"/>
                <w:shd w:val="clear" w:color="auto" w:fill="FFFFFF"/>
              </w:rPr>
              <w:t>:</w:t>
            </w:r>
            <w:r w:rsidRPr="00D03170">
              <w:rPr>
                <w:rStyle w:val="col-property"/>
                <w:rFonts w:cs="Times New Roman"/>
                <w:color w:val="auto"/>
                <w:sz w:val="20"/>
                <w:szCs w:val="20"/>
                <w:bdr w:val="none" w:sz="0" w:space="0" w:color="auto" w:frame="1"/>
                <w:shd w:val="clear" w:color="auto" w:fill="FFFFFF"/>
              </w:rPr>
              <w:t> </w:t>
            </w:r>
            <w:r w:rsidRPr="00D03170">
              <w:rPr>
                <w:rStyle w:val="col-value"/>
                <w:rFonts w:cs="Times New Roman"/>
                <w:color w:val="auto"/>
                <w:sz w:val="20"/>
                <w:szCs w:val="20"/>
                <w:bdr w:val="none" w:sz="0" w:space="0" w:color="auto" w:frame="1"/>
                <w:shd w:val="clear" w:color="auto" w:fill="FFFFFF"/>
              </w:rPr>
              <w:t>да</w:t>
            </w:r>
          </w:p>
          <w:p w:rsidR="007F14B1" w:rsidRDefault="001C3433" w:rsidP="00D03170">
            <w:pPr>
              <w:spacing w:after="0" w:line="276" w:lineRule="auto"/>
              <w:jc w:val="left"/>
              <w:rPr>
                <w:rStyle w:val="col-value"/>
                <w:rFonts w:cs="Times New Roman"/>
                <w:color w:val="auto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D03170">
              <w:rPr>
                <w:rStyle w:val="col-property"/>
                <w:rFonts w:cs="Times New Roman"/>
                <w:color w:val="auto"/>
                <w:sz w:val="20"/>
                <w:szCs w:val="20"/>
                <w:bdr w:val="none" w:sz="0" w:space="0" w:color="auto" w:frame="1"/>
                <w:shd w:val="clear" w:color="auto" w:fill="FFFFFF"/>
              </w:rPr>
              <w:t>Вес брутто</w:t>
            </w:r>
            <w:r w:rsidR="00D03170" w:rsidRPr="00D03170">
              <w:rPr>
                <w:rStyle w:val="col-property"/>
                <w:rFonts w:cs="Times New Roman"/>
                <w:color w:val="auto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: </w:t>
            </w:r>
            <w:r w:rsidRPr="00D03170">
              <w:rPr>
                <w:rStyle w:val="col-value"/>
                <w:rFonts w:cs="Times New Roman"/>
                <w:color w:val="auto"/>
                <w:sz w:val="20"/>
                <w:szCs w:val="20"/>
                <w:bdr w:val="none" w:sz="0" w:space="0" w:color="auto" w:frame="1"/>
                <w:shd w:val="clear" w:color="auto" w:fill="FFFFFF"/>
              </w:rPr>
              <w:t>5.5 кг</w:t>
            </w:r>
          </w:p>
          <w:p w:rsidR="00217429" w:rsidRPr="00D03170" w:rsidRDefault="007F14B1" w:rsidP="00D03170">
            <w:pPr>
              <w:spacing w:after="0" w:line="276" w:lineRule="auto"/>
              <w:jc w:val="left"/>
              <w:rPr>
                <w:rFonts w:cs="Times New Roman"/>
                <w:color w:val="auto"/>
                <w:sz w:val="20"/>
                <w:szCs w:val="20"/>
                <w:shd w:val="clear" w:color="auto" w:fill="F1F1F1"/>
              </w:rPr>
            </w:pPr>
            <w:r>
              <w:rPr>
                <w:rStyle w:val="col-property"/>
                <w:rFonts w:cs="Times New Roman"/>
                <w:color w:val="auto"/>
                <w:sz w:val="20"/>
                <w:szCs w:val="20"/>
                <w:bdr w:val="none" w:sz="0" w:space="0" w:color="auto" w:frame="1"/>
                <w:shd w:val="clear" w:color="auto" w:fill="FFFFFF"/>
              </w:rPr>
              <w:t>Мощность:</w:t>
            </w:r>
            <w:r w:rsidRPr="00D03170">
              <w:rPr>
                <w:rStyle w:val="col-property"/>
                <w:rFonts w:cs="Times New Roman"/>
                <w:color w:val="auto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</w:t>
            </w:r>
            <w:r>
              <w:rPr>
                <w:rStyle w:val="col-value"/>
                <w:rFonts w:cs="Times New Roman"/>
                <w:color w:val="auto"/>
                <w:sz w:val="20"/>
                <w:szCs w:val="20"/>
                <w:bdr w:val="none" w:sz="0" w:space="0" w:color="auto" w:frame="1"/>
                <w:shd w:val="clear" w:color="auto" w:fill="FFFFFF"/>
              </w:rPr>
              <w:t>1.8</w:t>
            </w:r>
            <w:r w:rsidRPr="00D03170">
              <w:rPr>
                <w:rStyle w:val="col-value"/>
                <w:rFonts w:cs="Times New Roman"/>
                <w:color w:val="auto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</w:t>
            </w:r>
            <w:r>
              <w:rPr>
                <w:rStyle w:val="col-value"/>
                <w:rFonts w:cs="Times New Roman"/>
                <w:color w:val="auto"/>
                <w:sz w:val="20"/>
                <w:szCs w:val="20"/>
                <w:bdr w:val="none" w:sz="0" w:space="0" w:color="auto" w:frame="1"/>
                <w:shd w:val="clear" w:color="auto" w:fill="FFFFFF"/>
              </w:rPr>
              <w:t>л.</w:t>
            </w:r>
            <w:proofErr w:type="gramStart"/>
            <w:r>
              <w:rPr>
                <w:rStyle w:val="col-value"/>
                <w:rFonts w:cs="Times New Roman"/>
                <w:color w:val="auto"/>
                <w:sz w:val="20"/>
                <w:szCs w:val="20"/>
                <w:bdr w:val="none" w:sz="0" w:space="0" w:color="auto" w:frame="1"/>
                <w:shd w:val="clear" w:color="auto" w:fill="FFFFFF"/>
              </w:rPr>
              <w:t>с</w:t>
            </w:r>
            <w:proofErr w:type="gramEnd"/>
            <w:r>
              <w:rPr>
                <w:rStyle w:val="col-value"/>
                <w:rFonts w:cs="Times New Roman"/>
                <w:color w:val="auto"/>
                <w:sz w:val="20"/>
                <w:szCs w:val="20"/>
                <w:bdr w:val="none" w:sz="0" w:space="0" w:color="auto" w:frame="1"/>
                <w:shd w:val="clear" w:color="auto" w:fill="FFFFFF"/>
              </w:rPr>
              <w:t>.</w:t>
            </w:r>
          </w:p>
          <w:p w:rsidR="001C3433" w:rsidRPr="00D03170" w:rsidRDefault="00D03170" w:rsidP="00D03170">
            <w:pPr>
              <w:spacing w:after="0" w:line="276" w:lineRule="auto"/>
              <w:jc w:val="left"/>
              <w:rPr>
                <w:rStyle w:val="col-value"/>
                <w:rFonts w:cs="Times New Roman"/>
                <w:color w:val="auto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D03170">
              <w:rPr>
                <w:rStyle w:val="col-property"/>
                <w:rFonts w:cs="Times New Roman"/>
                <w:color w:val="auto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Обороты: </w:t>
            </w:r>
            <w:r w:rsidR="001C3433" w:rsidRPr="00D03170">
              <w:rPr>
                <w:rStyle w:val="col-value"/>
                <w:rFonts w:cs="Times New Roman"/>
                <w:color w:val="auto"/>
                <w:sz w:val="20"/>
                <w:szCs w:val="20"/>
                <w:bdr w:val="none" w:sz="0" w:space="0" w:color="auto" w:frame="1"/>
                <w:shd w:val="clear" w:color="auto" w:fill="FFFFFF"/>
              </w:rPr>
              <w:t>14000</w:t>
            </w:r>
            <w:r w:rsidRPr="00D03170">
              <w:rPr>
                <w:rStyle w:val="col-property"/>
                <w:rFonts w:cs="Times New Roman"/>
                <w:color w:val="auto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gramStart"/>
            <w:r w:rsidRPr="00D03170">
              <w:rPr>
                <w:rStyle w:val="col-property"/>
                <w:rFonts w:cs="Times New Roman"/>
                <w:color w:val="auto"/>
                <w:sz w:val="20"/>
                <w:szCs w:val="20"/>
                <w:bdr w:val="none" w:sz="0" w:space="0" w:color="auto" w:frame="1"/>
                <w:shd w:val="clear" w:color="auto" w:fill="FFFFFF"/>
              </w:rPr>
              <w:t>об</w:t>
            </w:r>
            <w:proofErr w:type="gramEnd"/>
            <w:r w:rsidRPr="00D03170">
              <w:rPr>
                <w:rStyle w:val="col-property"/>
                <w:rFonts w:cs="Times New Roman"/>
                <w:color w:val="auto"/>
                <w:sz w:val="20"/>
                <w:szCs w:val="20"/>
                <w:bdr w:val="none" w:sz="0" w:space="0" w:color="auto" w:frame="1"/>
                <w:shd w:val="clear" w:color="auto" w:fill="FFFFFF"/>
              </w:rPr>
              <w:t>/мин</w:t>
            </w:r>
          </w:p>
          <w:p w:rsidR="001C3433" w:rsidRPr="00D03170" w:rsidRDefault="00D03170" w:rsidP="00D03170">
            <w:pPr>
              <w:spacing w:after="0" w:line="276" w:lineRule="auto"/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D03170">
              <w:rPr>
                <w:rStyle w:val="col-property"/>
                <w:rFonts w:cs="Times New Roman"/>
                <w:color w:val="auto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Длина шины: </w:t>
            </w:r>
            <w:r w:rsidR="001C3433" w:rsidRPr="00D03170">
              <w:rPr>
                <w:rStyle w:val="col-value"/>
                <w:rFonts w:cs="Times New Roman"/>
                <w:color w:val="auto"/>
                <w:sz w:val="20"/>
                <w:szCs w:val="20"/>
                <w:bdr w:val="none" w:sz="0" w:space="0" w:color="auto" w:frame="1"/>
                <w:shd w:val="clear" w:color="auto" w:fill="FFFFFF"/>
              </w:rPr>
              <w:t>350</w:t>
            </w:r>
            <w:r w:rsidRPr="00D03170">
              <w:rPr>
                <w:rStyle w:val="col-value"/>
                <w:rFonts w:cs="Times New Roman"/>
                <w:color w:val="auto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мм</w:t>
            </w:r>
            <w:r w:rsidR="001C3433" w:rsidRPr="00D03170">
              <w:rPr>
                <w:rFonts w:cs="Times New Roman"/>
                <w:color w:val="auto"/>
                <w:sz w:val="20"/>
                <w:szCs w:val="20"/>
                <w:bdr w:val="none" w:sz="0" w:space="0" w:color="auto" w:frame="1"/>
              </w:rPr>
              <w:br/>
            </w:r>
            <w:r w:rsidR="001C3433" w:rsidRPr="00D03170">
              <w:rPr>
                <w:rStyle w:val="col-property"/>
                <w:rFonts w:cs="Times New Roman"/>
                <w:color w:val="auto"/>
                <w:sz w:val="20"/>
                <w:szCs w:val="20"/>
                <w:bdr w:val="none" w:sz="0" w:space="0" w:color="auto" w:frame="1"/>
              </w:rPr>
              <w:t>Шаг цепи</w:t>
            </w:r>
            <w:r w:rsidRPr="00D03170">
              <w:rPr>
                <w:rStyle w:val="col-property"/>
                <w:rFonts w:cs="Times New Roman"/>
                <w:color w:val="auto"/>
                <w:sz w:val="20"/>
                <w:szCs w:val="20"/>
                <w:bdr w:val="none" w:sz="0" w:space="0" w:color="auto" w:frame="1"/>
              </w:rPr>
              <w:t xml:space="preserve">: </w:t>
            </w:r>
            <w:r w:rsidR="001C3433" w:rsidRPr="00D03170">
              <w:rPr>
                <w:rStyle w:val="col-value"/>
                <w:rFonts w:cs="Times New Roman"/>
                <w:color w:val="auto"/>
                <w:sz w:val="20"/>
                <w:szCs w:val="20"/>
                <w:bdr w:val="none" w:sz="0" w:space="0" w:color="auto" w:frame="1"/>
              </w:rPr>
              <w:t>3/8''</w:t>
            </w:r>
          </w:p>
          <w:p w:rsidR="001C3433" w:rsidRPr="00D03170" w:rsidRDefault="001C3433" w:rsidP="00D03170">
            <w:pPr>
              <w:spacing w:after="0" w:line="276" w:lineRule="auto"/>
              <w:jc w:val="left"/>
              <w:rPr>
                <w:rStyle w:val="col-value"/>
                <w:rFonts w:cs="Times New Roman"/>
                <w:color w:val="auto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D03170">
              <w:rPr>
                <w:rStyle w:val="col-property"/>
                <w:rFonts w:cs="Times New Roman"/>
                <w:color w:val="auto"/>
                <w:sz w:val="20"/>
                <w:szCs w:val="20"/>
                <w:bdr w:val="none" w:sz="0" w:space="0" w:color="auto" w:frame="1"/>
                <w:shd w:val="clear" w:color="auto" w:fill="FFFFFF"/>
              </w:rPr>
              <w:t>Бак</w:t>
            </w:r>
            <w:r w:rsidR="00D03170" w:rsidRPr="00D03170">
              <w:rPr>
                <w:rStyle w:val="col-property"/>
                <w:rFonts w:cs="Times New Roman"/>
                <w:color w:val="auto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: </w:t>
            </w:r>
            <w:r w:rsidRPr="00D03170">
              <w:rPr>
                <w:rStyle w:val="col-value"/>
                <w:rFonts w:cs="Times New Roman"/>
                <w:color w:val="auto"/>
                <w:sz w:val="20"/>
                <w:szCs w:val="20"/>
                <w:bdr w:val="none" w:sz="0" w:space="0" w:color="auto" w:frame="1"/>
                <w:shd w:val="clear" w:color="auto" w:fill="FFFFFF"/>
              </w:rPr>
              <w:t>0.25 л</w:t>
            </w:r>
          </w:p>
          <w:p w:rsidR="001C3433" w:rsidRPr="00D03170" w:rsidRDefault="001C3433" w:rsidP="00D03170">
            <w:pPr>
              <w:spacing w:after="0" w:line="276" w:lineRule="auto"/>
              <w:jc w:val="left"/>
              <w:rPr>
                <w:rStyle w:val="col-value"/>
                <w:rFonts w:cs="Times New Roman"/>
                <w:color w:val="auto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D03170">
              <w:rPr>
                <w:rStyle w:val="col-property"/>
                <w:rFonts w:cs="Times New Roman"/>
                <w:color w:val="auto"/>
                <w:sz w:val="20"/>
                <w:szCs w:val="20"/>
                <w:bdr w:val="none" w:sz="0" w:space="0" w:color="auto" w:frame="1"/>
                <w:shd w:val="clear" w:color="auto" w:fill="FFFFFF"/>
              </w:rPr>
              <w:t>Уровень шума</w:t>
            </w:r>
            <w:r w:rsidR="00D03170" w:rsidRPr="00D03170">
              <w:rPr>
                <w:rStyle w:val="col-property"/>
                <w:rFonts w:cs="Times New Roman"/>
                <w:color w:val="auto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: </w:t>
            </w:r>
            <w:r w:rsidRPr="00D03170">
              <w:rPr>
                <w:rStyle w:val="col-value"/>
                <w:rFonts w:cs="Times New Roman"/>
                <w:color w:val="auto"/>
                <w:sz w:val="20"/>
                <w:szCs w:val="20"/>
                <w:bdr w:val="none" w:sz="0" w:space="0" w:color="auto" w:frame="1"/>
                <w:shd w:val="clear" w:color="auto" w:fill="FFFFFF"/>
              </w:rPr>
              <w:t>99 дБ</w:t>
            </w:r>
          </w:p>
          <w:p w:rsidR="00217429" w:rsidRPr="009B6239" w:rsidRDefault="001C3433" w:rsidP="00D03170">
            <w:pPr>
              <w:spacing w:after="0" w:line="276" w:lineRule="auto"/>
              <w:jc w:val="left"/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</w:pPr>
            <w:r w:rsidRPr="00D03170">
              <w:rPr>
                <w:rStyle w:val="col-property"/>
                <w:rFonts w:cs="Times New Roman"/>
                <w:color w:val="auto"/>
                <w:sz w:val="20"/>
                <w:szCs w:val="20"/>
                <w:bdr w:val="none" w:sz="0" w:space="0" w:color="auto" w:frame="1"/>
                <w:shd w:val="clear" w:color="auto" w:fill="FFFFFF"/>
              </w:rPr>
              <w:t>Вес</w:t>
            </w:r>
            <w:r w:rsidR="00D03170" w:rsidRPr="00D03170">
              <w:rPr>
                <w:rStyle w:val="col-property"/>
                <w:rFonts w:cs="Times New Roman"/>
                <w:color w:val="auto"/>
                <w:sz w:val="20"/>
                <w:szCs w:val="20"/>
                <w:bdr w:val="none" w:sz="0" w:space="0" w:color="auto" w:frame="1"/>
                <w:shd w:val="clear" w:color="auto" w:fill="FFFFFF"/>
              </w:rPr>
              <w:t>:</w:t>
            </w:r>
            <w:r w:rsidRPr="00D03170">
              <w:rPr>
                <w:rStyle w:val="col-property"/>
                <w:rFonts w:cs="Times New Roman"/>
                <w:color w:val="auto"/>
                <w:sz w:val="20"/>
                <w:szCs w:val="20"/>
                <w:bdr w:val="none" w:sz="0" w:space="0" w:color="auto" w:frame="1"/>
                <w:shd w:val="clear" w:color="auto" w:fill="FFFFFF"/>
              </w:rPr>
              <w:t> </w:t>
            </w:r>
            <w:r w:rsidRPr="00D03170">
              <w:rPr>
                <w:rStyle w:val="col-value"/>
                <w:rFonts w:cs="Times New Roman"/>
                <w:color w:val="auto"/>
                <w:sz w:val="20"/>
                <w:szCs w:val="20"/>
                <w:bdr w:val="none" w:sz="0" w:space="0" w:color="auto" w:frame="1"/>
                <w:shd w:val="clear" w:color="auto" w:fill="FFFFFF"/>
              </w:rPr>
              <w:t>3.9 кг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17429" w:rsidRDefault="00217429" w:rsidP="0021742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17429" w:rsidRDefault="00217429" w:rsidP="0021742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</w:tbl>
    <w:p w:rsidR="00CC3B68" w:rsidRPr="001C3433" w:rsidRDefault="00CC3B68" w:rsidP="00DB430E">
      <w:pPr>
        <w:spacing w:after="0"/>
        <w:jc w:val="left"/>
      </w:pPr>
    </w:p>
    <w:p w:rsidR="00CC3B68" w:rsidRPr="001C3433" w:rsidRDefault="00CC3B68" w:rsidP="00DB430E">
      <w:pPr>
        <w:spacing w:after="0"/>
        <w:jc w:val="left"/>
      </w:pPr>
    </w:p>
    <w:p w:rsidR="00CC3B68" w:rsidRPr="001C3433" w:rsidRDefault="00CC3B68" w:rsidP="00DB430E">
      <w:pPr>
        <w:spacing w:after="0"/>
        <w:jc w:val="left"/>
      </w:pPr>
    </w:p>
    <w:p w:rsidR="00196BE0" w:rsidRDefault="00580E57" w:rsidP="00DB430E">
      <w:pPr>
        <w:spacing w:after="0"/>
        <w:jc w:val="left"/>
      </w:pPr>
      <w:r>
        <w:t>Товар должен быть новым, не бывшим в употреблении.</w:t>
      </w:r>
    </w:p>
    <w:p w:rsidR="00196BE0" w:rsidRDefault="00580E57" w:rsidP="00DB430E">
      <w:pPr>
        <w:spacing w:after="0"/>
        <w:jc w:val="left"/>
      </w:pPr>
      <w:r>
        <w:t xml:space="preserve">Упаковка не должна содержать вскрытий, вмятин, порезов. </w:t>
      </w:r>
    </w:p>
    <w:p w:rsidR="00196BE0" w:rsidRDefault="00580E57" w:rsidP="00DB430E">
      <w:pPr>
        <w:spacing w:after="0"/>
        <w:jc w:val="left"/>
      </w:pPr>
      <w:r>
        <w:t>В стоимость входят: доставка товара и сборка.</w:t>
      </w:r>
    </w:p>
    <w:p w:rsidR="00196BE0" w:rsidRDefault="00580E57" w:rsidP="00DB430E">
      <w:pPr>
        <w:spacing w:after="0"/>
        <w:jc w:val="left"/>
      </w:pPr>
      <w:r>
        <w:t xml:space="preserve">Срок доставки и сборки: </w:t>
      </w:r>
      <w:r w:rsidR="003A5A2D">
        <w:t>в соответствии с графиком поставки</w:t>
      </w:r>
      <w:r>
        <w:t>.</w:t>
      </w:r>
    </w:p>
    <w:p w:rsidR="00196BE0" w:rsidRDefault="00580E57" w:rsidP="00DB430E">
      <w:pPr>
        <w:spacing w:after="0"/>
        <w:jc w:val="left"/>
      </w:pPr>
      <w:r>
        <w:t xml:space="preserve">Адрес доставки и сборки: </w:t>
      </w:r>
      <w:r w:rsidR="003A5A2D" w:rsidRPr="003A5A2D">
        <w:t>г. Петрозаводск, ул. Жуковского, д. 16</w:t>
      </w:r>
      <w:proofErr w:type="gramStart"/>
      <w:r w:rsidR="003A5A2D" w:rsidRPr="003A5A2D">
        <w:t xml:space="preserve"> А</w:t>
      </w:r>
      <w:proofErr w:type="gramEnd"/>
    </w:p>
    <w:sectPr w:rsidR="00196BE0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0EA0" w:rsidRDefault="00A90EA0" w:rsidP="00196BE0">
      <w:pPr>
        <w:spacing w:after="0"/>
      </w:pPr>
      <w:r>
        <w:separator/>
      </w:r>
    </w:p>
  </w:endnote>
  <w:endnote w:type="continuationSeparator" w:id="0">
    <w:p w:rsidR="00A90EA0" w:rsidRDefault="00A90EA0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0EA0" w:rsidRDefault="00A90EA0">
    <w:pPr>
      <w:pStyle w:val="a5"/>
      <w:jc w:val="right"/>
    </w:pPr>
    <w:fldSimple w:instr=" PAGE ">
      <w:r w:rsidR="00AC3187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0EA0" w:rsidRDefault="00A90EA0" w:rsidP="00196BE0">
      <w:pPr>
        <w:spacing w:after="0"/>
      </w:pPr>
      <w:r>
        <w:separator/>
      </w:r>
    </w:p>
  </w:footnote>
  <w:footnote w:type="continuationSeparator" w:id="0">
    <w:p w:rsidR="00A90EA0" w:rsidRDefault="00A90EA0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0EA0" w:rsidRDefault="00A90EA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73084"/>
    <w:multiLevelType w:val="hybridMultilevel"/>
    <w:tmpl w:val="E30CF1A4"/>
    <w:lvl w:ilvl="0" w:tplc="EA62389A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22" w:hanging="360"/>
      </w:pPr>
    </w:lvl>
    <w:lvl w:ilvl="2" w:tplc="0419001B" w:tentative="1">
      <w:start w:val="1"/>
      <w:numFmt w:val="lowerRoman"/>
      <w:lvlText w:val="%3."/>
      <w:lvlJc w:val="right"/>
      <w:pPr>
        <w:ind w:left="2742" w:hanging="180"/>
      </w:pPr>
    </w:lvl>
    <w:lvl w:ilvl="3" w:tplc="0419000F" w:tentative="1">
      <w:start w:val="1"/>
      <w:numFmt w:val="decimal"/>
      <w:lvlText w:val="%4."/>
      <w:lvlJc w:val="left"/>
      <w:pPr>
        <w:ind w:left="3462" w:hanging="360"/>
      </w:pPr>
    </w:lvl>
    <w:lvl w:ilvl="4" w:tplc="04190019" w:tentative="1">
      <w:start w:val="1"/>
      <w:numFmt w:val="lowerLetter"/>
      <w:lvlText w:val="%5."/>
      <w:lvlJc w:val="left"/>
      <w:pPr>
        <w:ind w:left="4182" w:hanging="360"/>
      </w:pPr>
    </w:lvl>
    <w:lvl w:ilvl="5" w:tplc="0419001B" w:tentative="1">
      <w:start w:val="1"/>
      <w:numFmt w:val="lowerRoman"/>
      <w:lvlText w:val="%6."/>
      <w:lvlJc w:val="right"/>
      <w:pPr>
        <w:ind w:left="4902" w:hanging="180"/>
      </w:pPr>
    </w:lvl>
    <w:lvl w:ilvl="6" w:tplc="0419000F" w:tentative="1">
      <w:start w:val="1"/>
      <w:numFmt w:val="decimal"/>
      <w:lvlText w:val="%7."/>
      <w:lvlJc w:val="left"/>
      <w:pPr>
        <w:ind w:left="5622" w:hanging="360"/>
      </w:pPr>
    </w:lvl>
    <w:lvl w:ilvl="7" w:tplc="04190019" w:tentative="1">
      <w:start w:val="1"/>
      <w:numFmt w:val="lowerLetter"/>
      <w:lvlText w:val="%8."/>
      <w:lvlJc w:val="left"/>
      <w:pPr>
        <w:ind w:left="6342" w:hanging="360"/>
      </w:pPr>
    </w:lvl>
    <w:lvl w:ilvl="8" w:tplc="0419001B" w:tentative="1">
      <w:start w:val="1"/>
      <w:numFmt w:val="lowerRoman"/>
      <w:lvlText w:val="%9."/>
      <w:lvlJc w:val="right"/>
      <w:pPr>
        <w:ind w:left="7062" w:hanging="180"/>
      </w:pPr>
    </w:lvl>
  </w:abstractNum>
  <w:abstractNum w:abstractNumId="1">
    <w:nsid w:val="0E546916"/>
    <w:multiLevelType w:val="multilevel"/>
    <w:tmpl w:val="7752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8B2FEA"/>
    <w:multiLevelType w:val="hybridMultilevel"/>
    <w:tmpl w:val="E1784256"/>
    <w:lvl w:ilvl="0" w:tplc="199A85AE">
      <w:start w:val="1"/>
      <w:numFmt w:val="decimal"/>
      <w:lvlText w:val="%1)"/>
      <w:lvlJc w:val="left"/>
      <w:pPr>
        <w:ind w:left="13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2" w:hanging="360"/>
      </w:pPr>
    </w:lvl>
    <w:lvl w:ilvl="2" w:tplc="0419001B" w:tentative="1">
      <w:start w:val="1"/>
      <w:numFmt w:val="lowerRoman"/>
      <w:lvlText w:val="%3."/>
      <w:lvlJc w:val="right"/>
      <w:pPr>
        <w:ind w:left="2742" w:hanging="180"/>
      </w:pPr>
    </w:lvl>
    <w:lvl w:ilvl="3" w:tplc="0419000F" w:tentative="1">
      <w:start w:val="1"/>
      <w:numFmt w:val="decimal"/>
      <w:lvlText w:val="%4."/>
      <w:lvlJc w:val="left"/>
      <w:pPr>
        <w:ind w:left="3462" w:hanging="360"/>
      </w:pPr>
    </w:lvl>
    <w:lvl w:ilvl="4" w:tplc="04190019" w:tentative="1">
      <w:start w:val="1"/>
      <w:numFmt w:val="lowerLetter"/>
      <w:lvlText w:val="%5."/>
      <w:lvlJc w:val="left"/>
      <w:pPr>
        <w:ind w:left="4182" w:hanging="360"/>
      </w:pPr>
    </w:lvl>
    <w:lvl w:ilvl="5" w:tplc="0419001B" w:tentative="1">
      <w:start w:val="1"/>
      <w:numFmt w:val="lowerRoman"/>
      <w:lvlText w:val="%6."/>
      <w:lvlJc w:val="right"/>
      <w:pPr>
        <w:ind w:left="4902" w:hanging="180"/>
      </w:pPr>
    </w:lvl>
    <w:lvl w:ilvl="6" w:tplc="0419000F" w:tentative="1">
      <w:start w:val="1"/>
      <w:numFmt w:val="decimal"/>
      <w:lvlText w:val="%7."/>
      <w:lvlJc w:val="left"/>
      <w:pPr>
        <w:ind w:left="5622" w:hanging="360"/>
      </w:pPr>
    </w:lvl>
    <w:lvl w:ilvl="7" w:tplc="04190019" w:tentative="1">
      <w:start w:val="1"/>
      <w:numFmt w:val="lowerLetter"/>
      <w:lvlText w:val="%8."/>
      <w:lvlJc w:val="left"/>
      <w:pPr>
        <w:ind w:left="6342" w:hanging="360"/>
      </w:pPr>
    </w:lvl>
    <w:lvl w:ilvl="8" w:tplc="0419001B" w:tentative="1">
      <w:start w:val="1"/>
      <w:numFmt w:val="lowerRoman"/>
      <w:lvlText w:val="%9."/>
      <w:lvlJc w:val="right"/>
      <w:pPr>
        <w:ind w:left="7062" w:hanging="180"/>
      </w:pPr>
    </w:lvl>
  </w:abstractNum>
  <w:abstractNum w:abstractNumId="3">
    <w:nsid w:val="31C93A6F"/>
    <w:multiLevelType w:val="multilevel"/>
    <w:tmpl w:val="0714C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1FE1F3D"/>
    <w:multiLevelType w:val="hybridMultilevel"/>
    <w:tmpl w:val="567A1DC0"/>
    <w:lvl w:ilvl="0" w:tplc="CF2C81DE">
      <w:start w:val="1"/>
      <w:numFmt w:val="decimal"/>
      <w:lvlText w:val="%1)"/>
      <w:lvlJc w:val="left"/>
      <w:pPr>
        <w:ind w:left="942" w:hanging="360"/>
      </w:pPr>
      <w:rPr>
        <w:rFonts w:ascii="Times New Roman" w:hAnsi="Times New Roman" w:cs="Arial Unicode MS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662" w:hanging="360"/>
      </w:pPr>
    </w:lvl>
    <w:lvl w:ilvl="2" w:tplc="0419001B" w:tentative="1">
      <w:start w:val="1"/>
      <w:numFmt w:val="lowerRoman"/>
      <w:lvlText w:val="%3."/>
      <w:lvlJc w:val="right"/>
      <w:pPr>
        <w:ind w:left="2382" w:hanging="180"/>
      </w:pPr>
    </w:lvl>
    <w:lvl w:ilvl="3" w:tplc="0419000F" w:tentative="1">
      <w:start w:val="1"/>
      <w:numFmt w:val="decimal"/>
      <w:lvlText w:val="%4."/>
      <w:lvlJc w:val="left"/>
      <w:pPr>
        <w:ind w:left="3102" w:hanging="360"/>
      </w:pPr>
    </w:lvl>
    <w:lvl w:ilvl="4" w:tplc="04190019" w:tentative="1">
      <w:start w:val="1"/>
      <w:numFmt w:val="lowerLetter"/>
      <w:lvlText w:val="%5."/>
      <w:lvlJc w:val="left"/>
      <w:pPr>
        <w:ind w:left="3822" w:hanging="360"/>
      </w:pPr>
    </w:lvl>
    <w:lvl w:ilvl="5" w:tplc="0419001B" w:tentative="1">
      <w:start w:val="1"/>
      <w:numFmt w:val="lowerRoman"/>
      <w:lvlText w:val="%6."/>
      <w:lvlJc w:val="right"/>
      <w:pPr>
        <w:ind w:left="4542" w:hanging="180"/>
      </w:pPr>
    </w:lvl>
    <w:lvl w:ilvl="6" w:tplc="0419000F" w:tentative="1">
      <w:start w:val="1"/>
      <w:numFmt w:val="decimal"/>
      <w:lvlText w:val="%7."/>
      <w:lvlJc w:val="left"/>
      <w:pPr>
        <w:ind w:left="5262" w:hanging="360"/>
      </w:pPr>
    </w:lvl>
    <w:lvl w:ilvl="7" w:tplc="04190019" w:tentative="1">
      <w:start w:val="1"/>
      <w:numFmt w:val="lowerLetter"/>
      <w:lvlText w:val="%8."/>
      <w:lvlJc w:val="left"/>
      <w:pPr>
        <w:ind w:left="5982" w:hanging="360"/>
      </w:pPr>
    </w:lvl>
    <w:lvl w:ilvl="8" w:tplc="0419001B" w:tentative="1">
      <w:start w:val="1"/>
      <w:numFmt w:val="lowerRoman"/>
      <w:lvlText w:val="%9."/>
      <w:lvlJc w:val="right"/>
      <w:pPr>
        <w:ind w:left="6702" w:hanging="180"/>
      </w:pPr>
    </w:lvl>
  </w:abstractNum>
  <w:abstractNum w:abstractNumId="5">
    <w:nsid w:val="34624F1E"/>
    <w:multiLevelType w:val="multilevel"/>
    <w:tmpl w:val="0890F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53B463D"/>
    <w:multiLevelType w:val="hybridMultilevel"/>
    <w:tmpl w:val="CD8E5E54"/>
    <w:lvl w:ilvl="0" w:tplc="56BCDE48">
      <w:start w:val="1"/>
      <w:numFmt w:val="decimal"/>
      <w:lvlText w:val="%1)"/>
      <w:lvlJc w:val="left"/>
      <w:pPr>
        <w:ind w:left="98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7">
    <w:nsid w:val="393D110A"/>
    <w:multiLevelType w:val="hybridMultilevel"/>
    <w:tmpl w:val="9BA493BA"/>
    <w:lvl w:ilvl="0" w:tplc="B862FE66">
      <w:start w:val="1"/>
      <w:numFmt w:val="decimal"/>
      <w:lvlText w:val="%1)"/>
      <w:lvlJc w:val="left"/>
      <w:pPr>
        <w:ind w:left="98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8">
    <w:nsid w:val="3F073473"/>
    <w:multiLevelType w:val="hybridMultilevel"/>
    <w:tmpl w:val="EE643928"/>
    <w:lvl w:ilvl="0" w:tplc="04190011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27075AC"/>
    <w:multiLevelType w:val="hybridMultilevel"/>
    <w:tmpl w:val="D878ED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D52EC9"/>
    <w:multiLevelType w:val="multilevel"/>
    <w:tmpl w:val="43D6DEA0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11">
    <w:nsid w:val="46CD590E"/>
    <w:multiLevelType w:val="hybridMultilevel"/>
    <w:tmpl w:val="A9443DF8"/>
    <w:lvl w:ilvl="0" w:tplc="B2A276D0">
      <w:start w:val="1"/>
      <w:numFmt w:val="decimal"/>
      <w:lvlText w:val="%1)"/>
      <w:lvlJc w:val="left"/>
      <w:pPr>
        <w:ind w:left="13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2" w:hanging="360"/>
      </w:pPr>
    </w:lvl>
    <w:lvl w:ilvl="2" w:tplc="0419001B" w:tentative="1">
      <w:start w:val="1"/>
      <w:numFmt w:val="lowerRoman"/>
      <w:lvlText w:val="%3."/>
      <w:lvlJc w:val="right"/>
      <w:pPr>
        <w:ind w:left="2742" w:hanging="180"/>
      </w:pPr>
    </w:lvl>
    <w:lvl w:ilvl="3" w:tplc="0419000F" w:tentative="1">
      <w:start w:val="1"/>
      <w:numFmt w:val="decimal"/>
      <w:lvlText w:val="%4."/>
      <w:lvlJc w:val="left"/>
      <w:pPr>
        <w:ind w:left="3462" w:hanging="360"/>
      </w:pPr>
    </w:lvl>
    <w:lvl w:ilvl="4" w:tplc="04190019" w:tentative="1">
      <w:start w:val="1"/>
      <w:numFmt w:val="lowerLetter"/>
      <w:lvlText w:val="%5."/>
      <w:lvlJc w:val="left"/>
      <w:pPr>
        <w:ind w:left="4182" w:hanging="360"/>
      </w:pPr>
    </w:lvl>
    <w:lvl w:ilvl="5" w:tplc="0419001B" w:tentative="1">
      <w:start w:val="1"/>
      <w:numFmt w:val="lowerRoman"/>
      <w:lvlText w:val="%6."/>
      <w:lvlJc w:val="right"/>
      <w:pPr>
        <w:ind w:left="4902" w:hanging="180"/>
      </w:pPr>
    </w:lvl>
    <w:lvl w:ilvl="6" w:tplc="0419000F" w:tentative="1">
      <w:start w:val="1"/>
      <w:numFmt w:val="decimal"/>
      <w:lvlText w:val="%7."/>
      <w:lvlJc w:val="left"/>
      <w:pPr>
        <w:ind w:left="5622" w:hanging="360"/>
      </w:pPr>
    </w:lvl>
    <w:lvl w:ilvl="7" w:tplc="04190019" w:tentative="1">
      <w:start w:val="1"/>
      <w:numFmt w:val="lowerLetter"/>
      <w:lvlText w:val="%8."/>
      <w:lvlJc w:val="left"/>
      <w:pPr>
        <w:ind w:left="6342" w:hanging="360"/>
      </w:pPr>
    </w:lvl>
    <w:lvl w:ilvl="8" w:tplc="0419001B" w:tentative="1">
      <w:start w:val="1"/>
      <w:numFmt w:val="lowerRoman"/>
      <w:lvlText w:val="%9."/>
      <w:lvlJc w:val="right"/>
      <w:pPr>
        <w:ind w:left="7062" w:hanging="180"/>
      </w:pPr>
    </w:lvl>
  </w:abstractNum>
  <w:abstractNum w:abstractNumId="12">
    <w:nsid w:val="595022DF"/>
    <w:multiLevelType w:val="multilevel"/>
    <w:tmpl w:val="15408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B272093"/>
    <w:multiLevelType w:val="hybridMultilevel"/>
    <w:tmpl w:val="9CAE3D5C"/>
    <w:lvl w:ilvl="0" w:tplc="04190011">
      <w:start w:val="1"/>
      <w:numFmt w:val="decimal"/>
      <w:lvlText w:val="%1)"/>
      <w:lvlJc w:val="left"/>
      <w:pPr>
        <w:ind w:left="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2" w:hanging="360"/>
      </w:pPr>
    </w:lvl>
    <w:lvl w:ilvl="2" w:tplc="0419001B" w:tentative="1">
      <w:start w:val="1"/>
      <w:numFmt w:val="lowerRoman"/>
      <w:lvlText w:val="%3."/>
      <w:lvlJc w:val="right"/>
      <w:pPr>
        <w:ind w:left="2022" w:hanging="180"/>
      </w:pPr>
    </w:lvl>
    <w:lvl w:ilvl="3" w:tplc="0419000F" w:tentative="1">
      <w:start w:val="1"/>
      <w:numFmt w:val="decimal"/>
      <w:lvlText w:val="%4."/>
      <w:lvlJc w:val="left"/>
      <w:pPr>
        <w:ind w:left="2742" w:hanging="360"/>
      </w:pPr>
    </w:lvl>
    <w:lvl w:ilvl="4" w:tplc="04190019" w:tentative="1">
      <w:start w:val="1"/>
      <w:numFmt w:val="lowerLetter"/>
      <w:lvlText w:val="%5."/>
      <w:lvlJc w:val="left"/>
      <w:pPr>
        <w:ind w:left="3462" w:hanging="360"/>
      </w:pPr>
    </w:lvl>
    <w:lvl w:ilvl="5" w:tplc="0419001B" w:tentative="1">
      <w:start w:val="1"/>
      <w:numFmt w:val="lowerRoman"/>
      <w:lvlText w:val="%6."/>
      <w:lvlJc w:val="right"/>
      <w:pPr>
        <w:ind w:left="4182" w:hanging="180"/>
      </w:pPr>
    </w:lvl>
    <w:lvl w:ilvl="6" w:tplc="0419000F" w:tentative="1">
      <w:start w:val="1"/>
      <w:numFmt w:val="decimal"/>
      <w:lvlText w:val="%7."/>
      <w:lvlJc w:val="left"/>
      <w:pPr>
        <w:ind w:left="4902" w:hanging="360"/>
      </w:pPr>
    </w:lvl>
    <w:lvl w:ilvl="7" w:tplc="04190019" w:tentative="1">
      <w:start w:val="1"/>
      <w:numFmt w:val="lowerLetter"/>
      <w:lvlText w:val="%8."/>
      <w:lvlJc w:val="left"/>
      <w:pPr>
        <w:ind w:left="5622" w:hanging="360"/>
      </w:pPr>
    </w:lvl>
    <w:lvl w:ilvl="8" w:tplc="041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14">
    <w:nsid w:val="5CEB77F0"/>
    <w:multiLevelType w:val="hybridMultilevel"/>
    <w:tmpl w:val="6E7265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A940D0"/>
    <w:multiLevelType w:val="hybridMultilevel"/>
    <w:tmpl w:val="36A23718"/>
    <w:lvl w:ilvl="0" w:tplc="FE18805A">
      <w:start w:val="1"/>
      <w:numFmt w:val="decimal"/>
      <w:lvlText w:val="%1)"/>
      <w:lvlJc w:val="left"/>
      <w:pPr>
        <w:ind w:left="942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62" w:hanging="360"/>
      </w:pPr>
    </w:lvl>
    <w:lvl w:ilvl="2" w:tplc="0419001B" w:tentative="1">
      <w:start w:val="1"/>
      <w:numFmt w:val="lowerRoman"/>
      <w:lvlText w:val="%3."/>
      <w:lvlJc w:val="right"/>
      <w:pPr>
        <w:ind w:left="2382" w:hanging="180"/>
      </w:pPr>
    </w:lvl>
    <w:lvl w:ilvl="3" w:tplc="0419000F" w:tentative="1">
      <w:start w:val="1"/>
      <w:numFmt w:val="decimal"/>
      <w:lvlText w:val="%4."/>
      <w:lvlJc w:val="left"/>
      <w:pPr>
        <w:ind w:left="3102" w:hanging="360"/>
      </w:pPr>
    </w:lvl>
    <w:lvl w:ilvl="4" w:tplc="04190019" w:tentative="1">
      <w:start w:val="1"/>
      <w:numFmt w:val="lowerLetter"/>
      <w:lvlText w:val="%5."/>
      <w:lvlJc w:val="left"/>
      <w:pPr>
        <w:ind w:left="3822" w:hanging="360"/>
      </w:pPr>
    </w:lvl>
    <w:lvl w:ilvl="5" w:tplc="0419001B" w:tentative="1">
      <w:start w:val="1"/>
      <w:numFmt w:val="lowerRoman"/>
      <w:lvlText w:val="%6."/>
      <w:lvlJc w:val="right"/>
      <w:pPr>
        <w:ind w:left="4542" w:hanging="180"/>
      </w:pPr>
    </w:lvl>
    <w:lvl w:ilvl="6" w:tplc="0419000F" w:tentative="1">
      <w:start w:val="1"/>
      <w:numFmt w:val="decimal"/>
      <w:lvlText w:val="%7."/>
      <w:lvlJc w:val="left"/>
      <w:pPr>
        <w:ind w:left="5262" w:hanging="360"/>
      </w:pPr>
    </w:lvl>
    <w:lvl w:ilvl="7" w:tplc="04190019" w:tentative="1">
      <w:start w:val="1"/>
      <w:numFmt w:val="lowerLetter"/>
      <w:lvlText w:val="%8."/>
      <w:lvlJc w:val="left"/>
      <w:pPr>
        <w:ind w:left="5982" w:hanging="360"/>
      </w:pPr>
    </w:lvl>
    <w:lvl w:ilvl="8" w:tplc="0419001B" w:tentative="1">
      <w:start w:val="1"/>
      <w:numFmt w:val="lowerRoman"/>
      <w:lvlText w:val="%9."/>
      <w:lvlJc w:val="right"/>
      <w:pPr>
        <w:ind w:left="6702" w:hanging="180"/>
      </w:pPr>
    </w:lvl>
  </w:abstractNum>
  <w:abstractNum w:abstractNumId="16">
    <w:nsid w:val="6C856EB4"/>
    <w:multiLevelType w:val="hybridMultilevel"/>
    <w:tmpl w:val="5472087E"/>
    <w:lvl w:ilvl="0" w:tplc="D6EE15A2">
      <w:start w:val="1"/>
      <w:numFmt w:val="decimal"/>
      <w:lvlText w:val="%1)"/>
      <w:lvlJc w:val="left"/>
      <w:pPr>
        <w:ind w:left="9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2" w:hanging="360"/>
      </w:pPr>
    </w:lvl>
    <w:lvl w:ilvl="2" w:tplc="0419001B" w:tentative="1">
      <w:start w:val="1"/>
      <w:numFmt w:val="lowerRoman"/>
      <w:lvlText w:val="%3."/>
      <w:lvlJc w:val="right"/>
      <w:pPr>
        <w:ind w:left="2382" w:hanging="180"/>
      </w:pPr>
    </w:lvl>
    <w:lvl w:ilvl="3" w:tplc="0419000F" w:tentative="1">
      <w:start w:val="1"/>
      <w:numFmt w:val="decimal"/>
      <w:lvlText w:val="%4."/>
      <w:lvlJc w:val="left"/>
      <w:pPr>
        <w:ind w:left="3102" w:hanging="360"/>
      </w:pPr>
    </w:lvl>
    <w:lvl w:ilvl="4" w:tplc="04190019" w:tentative="1">
      <w:start w:val="1"/>
      <w:numFmt w:val="lowerLetter"/>
      <w:lvlText w:val="%5."/>
      <w:lvlJc w:val="left"/>
      <w:pPr>
        <w:ind w:left="3822" w:hanging="360"/>
      </w:pPr>
    </w:lvl>
    <w:lvl w:ilvl="5" w:tplc="0419001B" w:tentative="1">
      <w:start w:val="1"/>
      <w:numFmt w:val="lowerRoman"/>
      <w:lvlText w:val="%6."/>
      <w:lvlJc w:val="right"/>
      <w:pPr>
        <w:ind w:left="4542" w:hanging="180"/>
      </w:pPr>
    </w:lvl>
    <w:lvl w:ilvl="6" w:tplc="0419000F" w:tentative="1">
      <w:start w:val="1"/>
      <w:numFmt w:val="decimal"/>
      <w:lvlText w:val="%7."/>
      <w:lvlJc w:val="left"/>
      <w:pPr>
        <w:ind w:left="5262" w:hanging="360"/>
      </w:pPr>
    </w:lvl>
    <w:lvl w:ilvl="7" w:tplc="04190019" w:tentative="1">
      <w:start w:val="1"/>
      <w:numFmt w:val="lowerLetter"/>
      <w:lvlText w:val="%8."/>
      <w:lvlJc w:val="left"/>
      <w:pPr>
        <w:ind w:left="5982" w:hanging="360"/>
      </w:pPr>
    </w:lvl>
    <w:lvl w:ilvl="8" w:tplc="0419001B" w:tentative="1">
      <w:start w:val="1"/>
      <w:numFmt w:val="lowerRoman"/>
      <w:lvlText w:val="%9."/>
      <w:lvlJc w:val="right"/>
      <w:pPr>
        <w:ind w:left="6702" w:hanging="180"/>
      </w:pPr>
    </w:lvl>
  </w:abstractNum>
  <w:abstractNum w:abstractNumId="17">
    <w:nsid w:val="73D21B33"/>
    <w:multiLevelType w:val="hybridMultilevel"/>
    <w:tmpl w:val="28BE7364"/>
    <w:lvl w:ilvl="0" w:tplc="4A805FD6">
      <w:start w:val="1"/>
      <w:numFmt w:val="decimal"/>
      <w:lvlText w:val="%1)"/>
      <w:lvlJc w:val="left"/>
      <w:pPr>
        <w:ind w:left="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2" w:hanging="360"/>
      </w:pPr>
    </w:lvl>
    <w:lvl w:ilvl="2" w:tplc="0419001B" w:tentative="1">
      <w:start w:val="1"/>
      <w:numFmt w:val="lowerRoman"/>
      <w:lvlText w:val="%3."/>
      <w:lvlJc w:val="right"/>
      <w:pPr>
        <w:ind w:left="2022" w:hanging="180"/>
      </w:pPr>
    </w:lvl>
    <w:lvl w:ilvl="3" w:tplc="0419000F" w:tentative="1">
      <w:start w:val="1"/>
      <w:numFmt w:val="decimal"/>
      <w:lvlText w:val="%4."/>
      <w:lvlJc w:val="left"/>
      <w:pPr>
        <w:ind w:left="2742" w:hanging="360"/>
      </w:pPr>
    </w:lvl>
    <w:lvl w:ilvl="4" w:tplc="04190019" w:tentative="1">
      <w:start w:val="1"/>
      <w:numFmt w:val="lowerLetter"/>
      <w:lvlText w:val="%5."/>
      <w:lvlJc w:val="left"/>
      <w:pPr>
        <w:ind w:left="3462" w:hanging="360"/>
      </w:pPr>
    </w:lvl>
    <w:lvl w:ilvl="5" w:tplc="0419001B" w:tentative="1">
      <w:start w:val="1"/>
      <w:numFmt w:val="lowerRoman"/>
      <w:lvlText w:val="%6."/>
      <w:lvlJc w:val="right"/>
      <w:pPr>
        <w:ind w:left="4182" w:hanging="180"/>
      </w:pPr>
    </w:lvl>
    <w:lvl w:ilvl="6" w:tplc="0419000F" w:tentative="1">
      <w:start w:val="1"/>
      <w:numFmt w:val="decimal"/>
      <w:lvlText w:val="%7."/>
      <w:lvlJc w:val="left"/>
      <w:pPr>
        <w:ind w:left="4902" w:hanging="360"/>
      </w:pPr>
    </w:lvl>
    <w:lvl w:ilvl="7" w:tplc="04190019" w:tentative="1">
      <w:start w:val="1"/>
      <w:numFmt w:val="lowerLetter"/>
      <w:lvlText w:val="%8."/>
      <w:lvlJc w:val="left"/>
      <w:pPr>
        <w:ind w:left="5622" w:hanging="360"/>
      </w:pPr>
    </w:lvl>
    <w:lvl w:ilvl="8" w:tplc="041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18">
    <w:nsid w:val="788D11E9"/>
    <w:multiLevelType w:val="multilevel"/>
    <w:tmpl w:val="84C61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DDC38AC"/>
    <w:multiLevelType w:val="hybridMultilevel"/>
    <w:tmpl w:val="3F6469FA"/>
    <w:lvl w:ilvl="0" w:tplc="FFE6A598">
      <w:start w:val="1"/>
      <w:numFmt w:val="decimal"/>
      <w:lvlText w:val="%1)"/>
      <w:lvlJc w:val="left"/>
      <w:pPr>
        <w:ind w:left="942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62" w:hanging="360"/>
      </w:pPr>
    </w:lvl>
    <w:lvl w:ilvl="2" w:tplc="0419001B" w:tentative="1">
      <w:start w:val="1"/>
      <w:numFmt w:val="lowerRoman"/>
      <w:lvlText w:val="%3."/>
      <w:lvlJc w:val="right"/>
      <w:pPr>
        <w:ind w:left="2382" w:hanging="180"/>
      </w:pPr>
    </w:lvl>
    <w:lvl w:ilvl="3" w:tplc="0419000F" w:tentative="1">
      <w:start w:val="1"/>
      <w:numFmt w:val="decimal"/>
      <w:lvlText w:val="%4."/>
      <w:lvlJc w:val="left"/>
      <w:pPr>
        <w:ind w:left="3102" w:hanging="360"/>
      </w:pPr>
    </w:lvl>
    <w:lvl w:ilvl="4" w:tplc="04190019" w:tentative="1">
      <w:start w:val="1"/>
      <w:numFmt w:val="lowerLetter"/>
      <w:lvlText w:val="%5."/>
      <w:lvlJc w:val="left"/>
      <w:pPr>
        <w:ind w:left="3822" w:hanging="360"/>
      </w:pPr>
    </w:lvl>
    <w:lvl w:ilvl="5" w:tplc="0419001B" w:tentative="1">
      <w:start w:val="1"/>
      <w:numFmt w:val="lowerRoman"/>
      <w:lvlText w:val="%6."/>
      <w:lvlJc w:val="right"/>
      <w:pPr>
        <w:ind w:left="4542" w:hanging="180"/>
      </w:pPr>
    </w:lvl>
    <w:lvl w:ilvl="6" w:tplc="0419000F" w:tentative="1">
      <w:start w:val="1"/>
      <w:numFmt w:val="decimal"/>
      <w:lvlText w:val="%7."/>
      <w:lvlJc w:val="left"/>
      <w:pPr>
        <w:ind w:left="5262" w:hanging="360"/>
      </w:pPr>
    </w:lvl>
    <w:lvl w:ilvl="7" w:tplc="04190019" w:tentative="1">
      <w:start w:val="1"/>
      <w:numFmt w:val="lowerLetter"/>
      <w:lvlText w:val="%8."/>
      <w:lvlJc w:val="left"/>
      <w:pPr>
        <w:ind w:left="5982" w:hanging="360"/>
      </w:pPr>
    </w:lvl>
    <w:lvl w:ilvl="8" w:tplc="0419001B" w:tentative="1">
      <w:start w:val="1"/>
      <w:numFmt w:val="lowerRoman"/>
      <w:lvlText w:val="%9."/>
      <w:lvlJc w:val="right"/>
      <w:pPr>
        <w:ind w:left="6702" w:hanging="180"/>
      </w:pPr>
    </w:lvl>
  </w:abstractNum>
  <w:num w:numId="1">
    <w:abstractNumId w:val="8"/>
  </w:num>
  <w:num w:numId="2">
    <w:abstractNumId w:val="14"/>
  </w:num>
  <w:num w:numId="3">
    <w:abstractNumId w:val="13"/>
  </w:num>
  <w:num w:numId="4">
    <w:abstractNumId w:val="17"/>
  </w:num>
  <w:num w:numId="5">
    <w:abstractNumId w:val="16"/>
  </w:num>
  <w:num w:numId="6">
    <w:abstractNumId w:val="4"/>
  </w:num>
  <w:num w:numId="7">
    <w:abstractNumId w:val="11"/>
  </w:num>
  <w:num w:numId="8">
    <w:abstractNumId w:val="2"/>
  </w:num>
  <w:num w:numId="9">
    <w:abstractNumId w:val="0"/>
  </w:num>
  <w:num w:numId="10">
    <w:abstractNumId w:val="15"/>
  </w:num>
  <w:num w:numId="11">
    <w:abstractNumId w:val="19"/>
  </w:num>
  <w:num w:numId="12">
    <w:abstractNumId w:val="7"/>
  </w:num>
  <w:num w:numId="13">
    <w:abstractNumId w:val="6"/>
  </w:num>
  <w:num w:numId="14">
    <w:abstractNumId w:val="9"/>
  </w:num>
  <w:num w:numId="15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>
    <w:abstractNumId w:val="1"/>
  </w:num>
  <w:num w:numId="17">
    <w:abstractNumId w:val="12"/>
  </w:num>
  <w:num w:numId="18">
    <w:abstractNumId w:val="10"/>
  </w:num>
  <w:num w:numId="19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0">
    <w:abstractNumId w:val="18"/>
    <w:lvlOverride w:ilvl="0">
      <w:lvl w:ilvl="0">
        <w:numFmt w:val="bullet"/>
        <w:lvlText w:val=""/>
        <w:lvlJc w:val="left"/>
        <w:pPr>
          <w:tabs>
            <w:tab w:val="num" w:pos="360"/>
          </w:tabs>
          <w:ind w:left="360" w:hanging="360"/>
        </w:pPr>
        <w:rPr>
          <w:rFonts w:ascii="Wingdings" w:hAnsi="Wingdings" w:hint="default"/>
          <w:sz w:val="20"/>
        </w:rPr>
      </w:lvl>
    </w:lvlOverride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1711"/>
    <w:rsid w:val="000024EC"/>
    <w:rsid w:val="0001451D"/>
    <w:rsid w:val="00035825"/>
    <w:rsid w:val="0004043F"/>
    <w:rsid w:val="00056B83"/>
    <w:rsid w:val="00056CBA"/>
    <w:rsid w:val="000755CD"/>
    <w:rsid w:val="0007642F"/>
    <w:rsid w:val="000A6872"/>
    <w:rsid w:val="000D7FDE"/>
    <w:rsid w:val="0010737E"/>
    <w:rsid w:val="001120D3"/>
    <w:rsid w:val="001406B1"/>
    <w:rsid w:val="001511DE"/>
    <w:rsid w:val="001629EA"/>
    <w:rsid w:val="00174128"/>
    <w:rsid w:val="0018050F"/>
    <w:rsid w:val="00181AD5"/>
    <w:rsid w:val="00182473"/>
    <w:rsid w:val="0018705E"/>
    <w:rsid w:val="00196BE0"/>
    <w:rsid w:val="001A0037"/>
    <w:rsid w:val="001A7181"/>
    <w:rsid w:val="001C3433"/>
    <w:rsid w:val="001D2D4A"/>
    <w:rsid w:val="00203683"/>
    <w:rsid w:val="00212323"/>
    <w:rsid w:val="00217429"/>
    <w:rsid w:val="00220C61"/>
    <w:rsid w:val="00222702"/>
    <w:rsid w:val="0023337B"/>
    <w:rsid w:val="00243C2F"/>
    <w:rsid w:val="00244CA1"/>
    <w:rsid w:val="00250D02"/>
    <w:rsid w:val="00273119"/>
    <w:rsid w:val="002765E4"/>
    <w:rsid w:val="002966FB"/>
    <w:rsid w:val="002A29B9"/>
    <w:rsid w:val="002B7C1A"/>
    <w:rsid w:val="002E0618"/>
    <w:rsid w:val="002F066F"/>
    <w:rsid w:val="00310341"/>
    <w:rsid w:val="00327FAE"/>
    <w:rsid w:val="003308BA"/>
    <w:rsid w:val="00335AAF"/>
    <w:rsid w:val="003421E6"/>
    <w:rsid w:val="00347696"/>
    <w:rsid w:val="00357A60"/>
    <w:rsid w:val="00384962"/>
    <w:rsid w:val="003864DD"/>
    <w:rsid w:val="00396266"/>
    <w:rsid w:val="003A5A2D"/>
    <w:rsid w:val="003B4B93"/>
    <w:rsid w:val="003D14D0"/>
    <w:rsid w:val="003D4B8C"/>
    <w:rsid w:val="003D6BF2"/>
    <w:rsid w:val="00402D46"/>
    <w:rsid w:val="00437062"/>
    <w:rsid w:val="00483E25"/>
    <w:rsid w:val="004C5B71"/>
    <w:rsid w:val="004C6287"/>
    <w:rsid w:val="004E00C2"/>
    <w:rsid w:val="004E2525"/>
    <w:rsid w:val="004E55AF"/>
    <w:rsid w:val="004F2BAD"/>
    <w:rsid w:val="00511DC2"/>
    <w:rsid w:val="00517FB3"/>
    <w:rsid w:val="005225DD"/>
    <w:rsid w:val="005249B8"/>
    <w:rsid w:val="005310E4"/>
    <w:rsid w:val="00534733"/>
    <w:rsid w:val="005357AE"/>
    <w:rsid w:val="005504C2"/>
    <w:rsid w:val="0055683C"/>
    <w:rsid w:val="00560B0B"/>
    <w:rsid w:val="00572BF2"/>
    <w:rsid w:val="00573C81"/>
    <w:rsid w:val="00574D54"/>
    <w:rsid w:val="0057559E"/>
    <w:rsid w:val="00580E57"/>
    <w:rsid w:val="005901A3"/>
    <w:rsid w:val="00593B15"/>
    <w:rsid w:val="005961C7"/>
    <w:rsid w:val="005A14F5"/>
    <w:rsid w:val="005A317F"/>
    <w:rsid w:val="005B075E"/>
    <w:rsid w:val="005D3991"/>
    <w:rsid w:val="005D4D57"/>
    <w:rsid w:val="0060535B"/>
    <w:rsid w:val="00634AF9"/>
    <w:rsid w:val="006408E7"/>
    <w:rsid w:val="00645F57"/>
    <w:rsid w:val="00667F81"/>
    <w:rsid w:val="006748E1"/>
    <w:rsid w:val="00685E78"/>
    <w:rsid w:val="00694C1E"/>
    <w:rsid w:val="006A4920"/>
    <w:rsid w:val="006B473E"/>
    <w:rsid w:val="006B5DC2"/>
    <w:rsid w:val="006F271E"/>
    <w:rsid w:val="006F6116"/>
    <w:rsid w:val="00715B22"/>
    <w:rsid w:val="00720184"/>
    <w:rsid w:val="0073724A"/>
    <w:rsid w:val="00772775"/>
    <w:rsid w:val="0078171F"/>
    <w:rsid w:val="00783352"/>
    <w:rsid w:val="007912D7"/>
    <w:rsid w:val="0079146B"/>
    <w:rsid w:val="007B35BE"/>
    <w:rsid w:val="007F14B1"/>
    <w:rsid w:val="00805177"/>
    <w:rsid w:val="008169B5"/>
    <w:rsid w:val="00830C06"/>
    <w:rsid w:val="00832DBA"/>
    <w:rsid w:val="00844E7F"/>
    <w:rsid w:val="0085531F"/>
    <w:rsid w:val="008A71AA"/>
    <w:rsid w:val="008C3E39"/>
    <w:rsid w:val="008E050D"/>
    <w:rsid w:val="00902642"/>
    <w:rsid w:val="00907EF3"/>
    <w:rsid w:val="00925299"/>
    <w:rsid w:val="009304A7"/>
    <w:rsid w:val="009338E5"/>
    <w:rsid w:val="00944C97"/>
    <w:rsid w:val="009523E5"/>
    <w:rsid w:val="00955643"/>
    <w:rsid w:val="00973CE4"/>
    <w:rsid w:val="009A172B"/>
    <w:rsid w:val="009B22B8"/>
    <w:rsid w:val="009B6239"/>
    <w:rsid w:val="009E55E4"/>
    <w:rsid w:val="00A00D26"/>
    <w:rsid w:val="00A0103C"/>
    <w:rsid w:val="00A054F6"/>
    <w:rsid w:val="00A26975"/>
    <w:rsid w:val="00A309F5"/>
    <w:rsid w:val="00A54C03"/>
    <w:rsid w:val="00A65FBE"/>
    <w:rsid w:val="00A67AD1"/>
    <w:rsid w:val="00A713A4"/>
    <w:rsid w:val="00A90975"/>
    <w:rsid w:val="00A90EA0"/>
    <w:rsid w:val="00AB5FAE"/>
    <w:rsid w:val="00AB6295"/>
    <w:rsid w:val="00AC3187"/>
    <w:rsid w:val="00AC3721"/>
    <w:rsid w:val="00AC451F"/>
    <w:rsid w:val="00AD1954"/>
    <w:rsid w:val="00AF10FB"/>
    <w:rsid w:val="00AF49F8"/>
    <w:rsid w:val="00B01A22"/>
    <w:rsid w:val="00B325C4"/>
    <w:rsid w:val="00B42793"/>
    <w:rsid w:val="00B50AC6"/>
    <w:rsid w:val="00B652C2"/>
    <w:rsid w:val="00B73BC8"/>
    <w:rsid w:val="00B75857"/>
    <w:rsid w:val="00B91F44"/>
    <w:rsid w:val="00C4233E"/>
    <w:rsid w:val="00C539B9"/>
    <w:rsid w:val="00C669DE"/>
    <w:rsid w:val="00C66BB2"/>
    <w:rsid w:val="00C772EA"/>
    <w:rsid w:val="00CC1A00"/>
    <w:rsid w:val="00CC3B68"/>
    <w:rsid w:val="00CD1EEE"/>
    <w:rsid w:val="00CD4FC9"/>
    <w:rsid w:val="00D03170"/>
    <w:rsid w:val="00D31C2E"/>
    <w:rsid w:val="00D33B96"/>
    <w:rsid w:val="00D54632"/>
    <w:rsid w:val="00D764EC"/>
    <w:rsid w:val="00DA2D50"/>
    <w:rsid w:val="00DB28BC"/>
    <w:rsid w:val="00DB430E"/>
    <w:rsid w:val="00DC33CF"/>
    <w:rsid w:val="00DE0F11"/>
    <w:rsid w:val="00DF540C"/>
    <w:rsid w:val="00E15702"/>
    <w:rsid w:val="00E17ADD"/>
    <w:rsid w:val="00E30B43"/>
    <w:rsid w:val="00E313C5"/>
    <w:rsid w:val="00E861CE"/>
    <w:rsid w:val="00E96045"/>
    <w:rsid w:val="00EA6EB8"/>
    <w:rsid w:val="00EA6FE8"/>
    <w:rsid w:val="00EC14C8"/>
    <w:rsid w:val="00ED6A7C"/>
    <w:rsid w:val="00EE137A"/>
    <w:rsid w:val="00EE24AD"/>
    <w:rsid w:val="00EE697F"/>
    <w:rsid w:val="00F25992"/>
    <w:rsid w:val="00F36245"/>
    <w:rsid w:val="00F41EB2"/>
    <w:rsid w:val="00F63E17"/>
    <w:rsid w:val="00F85D62"/>
    <w:rsid w:val="00F968EC"/>
    <w:rsid w:val="00F97F43"/>
    <w:rsid w:val="00FA1D11"/>
    <w:rsid w:val="00FA485B"/>
    <w:rsid w:val="00FB3AA3"/>
    <w:rsid w:val="00FC60D1"/>
    <w:rsid w:val="00FE1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link w:val="20"/>
    <w:uiPriority w:val="9"/>
    <w:qFormat/>
    <w:rsid w:val="007912D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1"/>
    </w:pPr>
    <w:rPr>
      <w:rFonts w:eastAsia="Times New Roman" w:cs="Times New Roman"/>
      <w:b/>
      <w:bCs/>
      <w:color w:val="auto"/>
      <w:sz w:val="36"/>
      <w:szCs w:val="36"/>
      <w:bdr w:val="none" w:sz="0" w:space="0" w:color="auto"/>
    </w:rPr>
  </w:style>
  <w:style w:type="paragraph" w:styleId="3">
    <w:name w:val="heading 3"/>
    <w:basedOn w:val="a"/>
    <w:next w:val="a"/>
    <w:link w:val="30"/>
    <w:uiPriority w:val="9"/>
    <w:unhideWhenUsed/>
    <w:qFormat/>
    <w:rsid w:val="0021742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paragraph" w:styleId="ad">
    <w:name w:val="Normal (Web)"/>
    <w:basedOn w:val="a"/>
    <w:uiPriority w:val="99"/>
    <w:semiHidden/>
    <w:unhideWhenUsed/>
    <w:rsid w:val="0004043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rsid w:val="007912D7"/>
    <w:rPr>
      <w:rFonts w:eastAsia="Times New Roman"/>
      <w:b/>
      <w:bCs/>
      <w:sz w:val="36"/>
      <w:szCs w:val="36"/>
      <w:bdr w:val="none" w:sz="0" w:space="0" w:color="auto"/>
    </w:rPr>
  </w:style>
  <w:style w:type="character" w:customStyle="1" w:styleId="product-details-label">
    <w:name w:val="product-details-label"/>
    <w:basedOn w:val="a0"/>
    <w:rsid w:val="003D4B8C"/>
  </w:style>
  <w:style w:type="character" w:customStyle="1" w:styleId="thname">
    <w:name w:val="thname"/>
    <w:basedOn w:val="a0"/>
    <w:rsid w:val="003D4B8C"/>
  </w:style>
  <w:style w:type="character" w:customStyle="1" w:styleId="thvalue">
    <w:name w:val="thvalue"/>
    <w:basedOn w:val="a0"/>
    <w:rsid w:val="003D4B8C"/>
  </w:style>
  <w:style w:type="character" w:styleId="ae">
    <w:name w:val="Emphasis"/>
    <w:basedOn w:val="a0"/>
    <w:uiPriority w:val="20"/>
    <w:qFormat/>
    <w:rsid w:val="00832DBA"/>
    <w:rPr>
      <w:i/>
      <w:iCs/>
    </w:rPr>
  </w:style>
  <w:style w:type="character" w:customStyle="1" w:styleId="propertyname">
    <w:name w:val="property_name"/>
    <w:basedOn w:val="a0"/>
    <w:rsid w:val="00ED6A7C"/>
  </w:style>
  <w:style w:type="character" w:customStyle="1" w:styleId="30">
    <w:name w:val="Заголовок 3 Знак"/>
    <w:basedOn w:val="a0"/>
    <w:link w:val="3"/>
    <w:uiPriority w:val="9"/>
    <w:rsid w:val="0021742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u w:color="000000"/>
    </w:rPr>
  </w:style>
  <w:style w:type="character" w:customStyle="1" w:styleId="col-property">
    <w:name w:val="col-property"/>
    <w:basedOn w:val="a0"/>
    <w:rsid w:val="001C3433"/>
  </w:style>
  <w:style w:type="character" w:customStyle="1" w:styleId="col-value">
    <w:name w:val="col-value"/>
    <w:basedOn w:val="a0"/>
    <w:rsid w:val="001C34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7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43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791991">
              <w:marLeft w:val="-173"/>
              <w:marRight w:val="-17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4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5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66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8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97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16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43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2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3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16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00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6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21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62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4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1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3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0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5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1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6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2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7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64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807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75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50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38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52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0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49767">
          <w:marLeft w:val="0"/>
          <w:marRight w:val="17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61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9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51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501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25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19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54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00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7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97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26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730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60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9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5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7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4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2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3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1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34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1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97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8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74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7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80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20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13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9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03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08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1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5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7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9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8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5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2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4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4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3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2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7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6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28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1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84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40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56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105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13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1078</TotalTime>
  <Pages>3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3967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PCS\y.kabadeeva (WST-LEN-027)</cp:lastModifiedBy>
  <cp:revision>10</cp:revision>
  <cp:lastPrinted>2018-12-17T08:13:00Z</cp:lastPrinted>
  <dcterms:created xsi:type="dcterms:W3CDTF">2018-12-28T13:16:00Z</dcterms:created>
  <dcterms:modified xsi:type="dcterms:W3CDTF">2019-01-09T07:50:00Z</dcterms:modified>
</cp:coreProperties>
</file>